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A" w:rsidRPr="00A12855" w:rsidRDefault="008B53A2" w:rsidP="002030AA">
      <w:pPr>
        <w:jc w:val="center"/>
        <w:rPr>
          <w:rFonts w:ascii="Monotype Corsiva" w:hAnsi="Monotype Corsiva"/>
          <w:sz w:val="72"/>
          <w:szCs w:val="72"/>
        </w:rPr>
      </w:pPr>
      <w:r w:rsidRPr="00A12855">
        <w:rPr>
          <w:rFonts w:ascii="Monotype Corsiva" w:hAnsi="Monotype Corsiva"/>
          <w:sz w:val="72"/>
          <w:szCs w:val="72"/>
        </w:rPr>
        <w:t xml:space="preserve">Providence Grove High </w:t>
      </w:r>
    </w:p>
    <w:p w:rsidR="008B53A2" w:rsidRPr="00A12855" w:rsidRDefault="002030AA" w:rsidP="008B53A2">
      <w:pPr>
        <w:jc w:val="center"/>
        <w:rPr>
          <w:rFonts w:ascii="Monotype Corsiva" w:hAnsi="Monotype Corsiva"/>
          <w:sz w:val="40"/>
          <w:szCs w:val="40"/>
        </w:rPr>
      </w:pPr>
      <w:r w:rsidRPr="00A12855">
        <w:rPr>
          <w:rFonts w:ascii="Monotype Corsiva" w:hAnsi="Monotype Corsiva"/>
          <w:sz w:val="40"/>
          <w:szCs w:val="40"/>
        </w:rPr>
        <w:t>Senior Connection</w:t>
      </w:r>
      <w:r w:rsidR="00506CE0" w:rsidRPr="00A12855">
        <w:rPr>
          <w:rFonts w:ascii="Monotype Corsiva" w:hAnsi="Monotype Corsiva"/>
          <w:sz w:val="40"/>
          <w:szCs w:val="40"/>
        </w:rPr>
        <w:t xml:space="preserve"> </w:t>
      </w:r>
      <w:r w:rsidR="00BC314C" w:rsidRPr="00A12855">
        <w:rPr>
          <w:rFonts w:ascii="Monotype Corsiva" w:hAnsi="Monotype Corsiva"/>
          <w:sz w:val="40"/>
          <w:szCs w:val="40"/>
        </w:rPr>
        <w:t>- Class of 20</w:t>
      </w:r>
      <w:r w:rsidR="008B53A2" w:rsidRPr="00A12855">
        <w:rPr>
          <w:rFonts w:ascii="Monotype Corsiva" w:hAnsi="Monotype Corsiva"/>
          <w:sz w:val="40"/>
          <w:szCs w:val="40"/>
        </w:rPr>
        <w:t>1</w:t>
      </w:r>
      <w:r w:rsidR="00836D17">
        <w:rPr>
          <w:rFonts w:ascii="Monotype Corsiva" w:hAnsi="Monotype Corsiva"/>
          <w:sz w:val="40"/>
          <w:szCs w:val="40"/>
        </w:rPr>
        <w:t>8</w:t>
      </w:r>
    </w:p>
    <w:p w:rsidR="002030AA" w:rsidRPr="00A12855" w:rsidRDefault="008B53A2" w:rsidP="008B53A2">
      <w:pPr>
        <w:jc w:val="center"/>
        <w:rPr>
          <w:rFonts w:ascii="Monotype Corsiva" w:hAnsi="Monotype Corsiva"/>
          <w:sz w:val="24"/>
          <w:szCs w:val="24"/>
        </w:rPr>
      </w:pPr>
      <w:r w:rsidRPr="00A12855">
        <w:rPr>
          <w:rFonts w:ascii="Monotype Corsiva" w:hAnsi="Monotype Corsiva"/>
          <w:sz w:val="40"/>
          <w:szCs w:val="40"/>
        </w:rPr>
        <w:t>November 201</w:t>
      </w:r>
      <w:r w:rsidR="00595D05">
        <w:rPr>
          <w:rFonts w:ascii="Monotype Corsiva" w:hAnsi="Monotype Corsiva"/>
          <w:sz w:val="40"/>
          <w:szCs w:val="40"/>
        </w:rPr>
        <w:t>7</w:t>
      </w:r>
      <w:r w:rsidR="00F041E4" w:rsidRPr="00A12855">
        <w:rPr>
          <w:rFonts w:ascii="Monotype Corsiva" w:hAnsi="Monotype Corsiva"/>
          <w:sz w:val="24"/>
          <w:szCs w:val="24"/>
        </w:rPr>
        <w:t xml:space="preserve"> </w:t>
      </w:r>
    </w:p>
    <w:p w:rsidR="008F6EDE" w:rsidRDefault="002030AA" w:rsidP="00560FC4">
      <w:pPr>
        <w:pStyle w:val="NormalWeb"/>
        <w:ind w:right="720"/>
        <w:jc w:val="center"/>
        <w:rPr>
          <w:rFonts w:asciiTheme="majorHAnsi" w:hAnsiTheme="majorHAnsi"/>
          <w:sz w:val="28"/>
          <w:szCs w:val="28"/>
        </w:rPr>
      </w:pPr>
      <w:r w:rsidRPr="00AD6AEE">
        <w:rPr>
          <w:rFonts w:asciiTheme="majorHAnsi" w:hAnsiTheme="majorHAnsi"/>
          <w:b/>
          <w:sz w:val="20"/>
          <w:szCs w:val="20"/>
        </w:rPr>
        <w:t xml:space="preserve">Every attempt is made to make certain that the information and deadlines printed </w:t>
      </w:r>
      <w:r w:rsidR="00A9400A" w:rsidRPr="00AD6AEE">
        <w:rPr>
          <w:rFonts w:asciiTheme="majorHAnsi" w:hAnsiTheme="majorHAnsi"/>
          <w:b/>
          <w:sz w:val="20"/>
          <w:szCs w:val="20"/>
        </w:rPr>
        <w:t>are</w:t>
      </w:r>
      <w:r w:rsidRPr="00AD6AEE">
        <w:rPr>
          <w:rFonts w:asciiTheme="majorHAnsi" w:hAnsiTheme="majorHAnsi"/>
          <w:b/>
          <w:sz w:val="20"/>
          <w:szCs w:val="20"/>
        </w:rPr>
        <w:t xml:space="preserve"> correct.  However, it is your responsibility to check and </w:t>
      </w:r>
      <w:r w:rsidR="002B048B" w:rsidRPr="00AD6AEE">
        <w:rPr>
          <w:rFonts w:asciiTheme="majorHAnsi" w:hAnsiTheme="majorHAnsi"/>
          <w:b/>
          <w:sz w:val="20"/>
          <w:szCs w:val="20"/>
        </w:rPr>
        <w:t>MEET</w:t>
      </w:r>
      <w:r w:rsidRPr="00AD6AEE">
        <w:rPr>
          <w:rFonts w:asciiTheme="majorHAnsi" w:hAnsiTheme="majorHAnsi"/>
          <w:b/>
          <w:sz w:val="20"/>
          <w:szCs w:val="20"/>
        </w:rPr>
        <w:t xml:space="preserve"> the deadlines</w:t>
      </w:r>
      <w:r w:rsidRPr="00560FC4">
        <w:rPr>
          <w:rFonts w:asciiTheme="majorHAnsi" w:hAnsiTheme="majorHAnsi"/>
          <w:sz w:val="28"/>
          <w:szCs w:val="28"/>
        </w:rPr>
        <w:t>.</w:t>
      </w:r>
    </w:p>
    <w:p w:rsidR="00CC0BA6" w:rsidRPr="007D6535" w:rsidRDefault="00CC0BA6" w:rsidP="007D6535">
      <w:pPr>
        <w:pStyle w:val="NormalWeb"/>
        <w:ind w:right="720"/>
        <w:jc w:val="center"/>
        <w:rPr>
          <w:rFonts w:asciiTheme="majorHAnsi" w:hAnsiTheme="majorHAnsi"/>
          <w:sz w:val="28"/>
          <w:szCs w:val="28"/>
        </w:rPr>
      </w:pPr>
      <w:r>
        <w:rPr>
          <w:rFonts w:asciiTheme="majorHAnsi" w:hAnsiTheme="majorHAnsi"/>
          <w:sz w:val="28"/>
          <w:szCs w:val="28"/>
        </w:rPr>
        <w:t>___________________________________________________</w:t>
      </w:r>
      <w:r w:rsidR="007D6535">
        <w:rPr>
          <w:rFonts w:asciiTheme="majorHAnsi" w:hAnsiTheme="majorHAnsi"/>
          <w:sz w:val="28"/>
          <w:szCs w:val="28"/>
        </w:rPr>
        <w:t>________________________________</w:t>
      </w:r>
    </w:p>
    <w:p w:rsidR="0092648B" w:rsidRPr="00265994" w:rsidRDefault="0092648B" w:rsidP="0092648B">
      <w:pPr>
        <w:spacing w:after="0" w:line="240" w:lineRule="auto"/>
        <w:jc w:val="center"/>
        <w:outlineLvl w:val="1"/>
        <w:rPr>
          <w:rFonts w:asciiTheme="majorHAnsi" w:eastAsia="Times New Roman" w:hAnsiTheme="majorHAnsi" w:cstheme="minorHAnsi"/>
          <w:b/>
          <w:bCs/>
          <w:color w:val="000000"/>
          <w:kern w:val="36"/>
          <w:sz w:val="24"/>
          <w:szCs w:val="24"/>
        </w:rPr>
      </w:pPr>
      <w:r w:rsidRPr="00265994">
        <w:rPr>
          <w:rFonts w:asciiTheme="majorHAnsi" w:eastAsia="Times New Roman" w:hAnsiTheme="majorHAnsi" w:cstheme="minorHAnsi"/>
          <w:b/>
          <w:bCs/>
          <w:color w:val="000000"/>
          <w:kern w:val="36"/>
          <w:sz w:val="24"/>
          <w:szCs w:val="24"/>
        </w:rPr>
        <w:t>Strategy for Searches: Creating a Successful Approach</w:t>
      </w:r>
    </w:p>
    <w:p w:rsidR="0092648B" w:rsidRPr="00265994" w:rsidRDefault="0092648B" w:rsidP="0092648B">
      <w:pPr>
        <w:spacing w:before="132"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color w:val="000000"/>
          <w:sz w:val="24"/>
          <w:szCs w:val="24"/>
        </w:rPr>
        <w:t xml:space="preserve">One of the best things about scholarships is that for the most part, they reward the applicants who put forth the most effort. Like teachers who can instantly spot a sloppy homework assignment, scholarship judges can identify poorly composed applications without lifting a finger. Depending upon the award and how many students participate, the process of eliminating under-qualified students can be competitive at best and downright ruthless at worst. You may already be thinking "They won’t pick me, so why waste my time?" The answer: the financial assistance that is obtainable through scholarships is worth it, even if you don’t receive an award from each and every scholarship that you apply to. </w:t>
      </w:r>
    </w:p>
    <w:p w:rsidR="0073217F" w:rsidRPr="00265994" w:rsidRDefault="0073217F" w:rsidP="0092648B">
      <w:pPr>
        <w:spacing w:before="132" w:after="132" w:line="240" w:lineRule="auto"/>
        <w:jc w:val="both"/>
        <w:rPr>
          <w:rFonts w:asciiTheme="majorHAnsi" w:eastAsia="Times New Roman" w:hAnsiTheme="majorHAnsi"/>
          <w:color w:val="000000"/>
          <w:sz w:val="24"/>
          <w:szCs w:val="24"/>
        </w:rPr>
      </w:pPr>
    </w:p>
    <w:p w:rsidR="0092648B" w:rsidRPr="00265994" w:rsidRDefault="0092648B" w:rsidP="0092648B">
      <w:pPr>
        <w:spacing w:before="132"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color w:val="000000"/>
          <w:sz w:val="24"/>
          <w:szCs w:val="24"/>
        </w:rPr>
        <w:t>Most of the students who succeeded in earning scholarships did so for two reasons:</w:t>
      </w:r>
    </w:p>
    <w:p w:rsidR="0092648B" w:rsidRPr="00265994" w:rsidRDefault="0092648B" w:rsidP="0092648B">
      <w:pPr>
        <w:numPr>
          <w:ilvl w:val="0"/>
          <w:numId w:val="20"/>
        </w:numPr>
        <w:spacing w:before="100" w:beforeAutospacing="1" w:after="100" w:afterAutospacing="1" w:line="240" w:lineRule="auto"/>
        <w:ind w:left="1116"/>
        <w:jc w:val="both"/>
        <w:rPr>
          <w:rFonts w:asciiTheme="majorHAnsi" w:eastAsia="Times New Roman" w:hAnsiTheme="majorHAnsi"/>
          <w:color w:val="000000"/>
          <w:sz w:val="24"/>
          <w:szCs w:val="24"/>
        </w:rPr>
      </w:pPr>
      <w:r w:rsidRPr="00265994">
        <w:rPr>
          <w:rFonts w:asciiTheme="majorHAnsi" w:eastAsia="Times New Roman" w:hAnsiTheme="majorHAnsi"/>
          <w:b/>
          <w:bCs/>
          <w:color w:val="000000"/>
          <w:sz w:val="24"/>
          <w:szCs w:val="24"/>
        </w:rPr>
        <w:t>They met the criteria outlined by the scholarship sponsor.</w:t>
      </w:r>
      <w:r w:rsidRPr="00265994">
        <w:rPr>
          <w:rFonts w:asciiTheme="majorHAnsi" w:eastAsia="Times New Roman" w:hAnsiTheme="majorHAnsi"/>
          <w:color w:val="000000"/>
          <w:sz w:val="24"/>
          <w:szCs w:val="24"/>
        </w:rPr>
        <w:t xml:space="preserve"> </w:t>
      </w:r>
    </w:p>
    <w:p w:rsidR="0092648B" w:rsidRPr="00265994" w:rsidRDefault="0092648B" w:rsidP="0092648B">
      <w:pPr>
        <w:numPr>
          <w:ilvl w:val="0"/>
          <w:numId w:val="20"/>
        </w:numPr>
        <w:spacing w:before="100" w:beforeAutospacing="1" w:after="100" w:afterAutospacing="1" w:line="240" w:lineRule="auto"/>
        <w:ind w:left="1116"/>
        <w:jc w:val="both"/>
        <w:rPr>
          <w:rFonts w:asciiTheme="majorHAnsi" w:eastAsia="Times New Roman" w:hAnsiTheme="majorHAnsi"/>
          <w:color w:val="000000"/>
          <w:sz w:val="24"/>
          <w:szCs w:val="24"/>
        </w:rPr>
      </w:pPr>
      <w:r w:rsidRPr="00265994">
        <w:rPr>
          <w:rFonts w:asciiTheme="majorHAnsi" w:eastAsia="Times New Roman" w:hAnsiTheme="majorHAnsi"/>
          <w:b/>
          <w:bCs/>
          <w:color w:val="000000"/>
          <w:sz w:val="24"/>
          <w:szCs w:val="24"/>
        </w:rPr>
        <w:t>They approached the application process strategically and were selective in their pursuit of scholarship opportunities. It’s that simple.</w:t>
      </w:r>
      <w:r w:rsidRPr="00265994">
        <w:rPr>
          <w:rFonts w:asciiTheme="majorHAnsi" w:eastAsia="Times New Roman" w:hAnsiTheme="majorHAnsi"/>
          <w:color w:val="000000"/>
          <w:sz w:val="24"/>
          <w:szCs w:val="24"/>
        </w:rPr>
        <w:t xml:space="preserve"> </w:t>
      </w:r>
    </w:p>
    <w:p w:rsidR="0092648B" w:rsidRPr="00265994" w:rsidRDefault="0092648B" w:rsidP="0092648B">
      <w:pPr>
        <w:spacing w:before="132"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color w:val="000000"/>
          <w:sz w:val="24"/>
          <w:szCs w:val="24"/>
        </w:rPr>
        <w:t xml:space="preserve">There is no magic recipe that will help </w:t>
      </w:r>
      <w:r w:rsidR="00AD6AEE" w:rsidRPr="00265994">
        <w:rPr>
          <w:rFonts w:asciiTheme="majorHAnsi" w:eastAsia="Times New Roman" w:hAnsiTheme="majorHAnsi"/>
          <w:color w:val="000000"/>
          <w:sz w:val="24"/>
          <w:szCs w:val="24"/>
        </w:rPr>
        <w:t>to</w:t>
      </w:r>
      <w:r w:rsidRPr="00265994">
        <w:rPr>
          <w:rFonts w:asciiTheme="majorHAnsi" w:eastAsia="Times New Roman" w:hAnsiTheme="majorHAnsi"/>
          <w:color w:val="000000"/>
          <w:sz w:val="24"/>
          <w:szCs w:val="24"/>
        </w:rPr>
        <w:t xml:space="preserve"> win a scholarship. What there is, however, is a time tested strategy that many students find incredibly helpful in organizing their scholarship search. The students who apply these techniques usually come out ahead in the end. </w:t>
      </w:r>
    </w:p>
    <w:p w:rsidR="0092648B" w:rsidRPr="00265994" w:rsidRDefault="0092648B" w:rsidP="0092648B">
      <w:pPr>
        <w:spacing w:before="132"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b/>
          <w:bCs/>
          <w:color w:val="000000"/>
          <w:sz w:val="24"/>
          <w:szCs w:val="24"/>
        </w:rPr>
        <w:t>Make a list.</w:t>
      </w:r>
      <w:r w:rsidRPr="00265994">
        <w:rPr>
          <w:rFonts w:asciiTheme="majorHAnsi" w:eastAsia="Times New Roman" w:hAnsiTheme="majorHAnsi"/>
          <w:color w:val="000000"/>
          <w:sz w:val="24"/>
          <w:szCs w:val="24"/>
        </w:rPr>
        <w:t xml:space="preserve"> Gather the information for all of the scholarship offers that you are qualified to apply for. The latter part of this suggestion is essential—do not spend valuable time applying for scholarships for which GPA, major, community involvement requirement, or any other criteria does not meet the standard. There are likely hundreds of awards for which you specifically qualify, so focus your attention on those. Read through your list and eliminate all awards that you are not qualified for.</w:t>
      </w:r>
    </w:p>
    <w:p w:rsidR="0092648B" w:rsidRPr="00265994" w:rsidRDefault="0092648B" w:rsidP="0092648B">
      <w:pPr>
        <w:spacing w:before="132"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b/>
          <w:bCs/>
          <w:color w:val="000000"/>
          <w:sz w:val="24"/>
          <w:szCs w:val="24"/>
        </w:rPr>
        <w:t>Assess each individual opportunity.</w:t>
      </w:r>
      <w:r w:rsidRPr="00265994">
        <w:rPr>
          <w:rFonts w:asciiTheme="majorHAnsi" w:eastAsia="Times New Roman" w:hAnsiTheme="majorHAnsi"/>
          <w:color w:val="000000"/>
          <w:sz w:val="24"/>
          <w:szCs w:val="24"/>
        </w:rPr>
        <w:t xml:space="preserve"> This will take time, but in the end your investment will pay off. After narrowing down your list so that it only includes the scholarships that are most relevant, consider the following categories:</w:t>
      </w:r>
    </w:p>
    <w:p w:rsidR="0092648B" w:rsidRPr="00265994" w:rsidRDefault="0092648B" w:rsidP="0092648B">
      <w:pPr>
        <w:pStyle w:val="ListParagraph"/>
        <w:numPr>
          <w:ilvl w:val="0"/>
          <w:numId w:val="21"/>
        </w:numPr>
        <w:spacing w:before="26"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i/>
          <w:iCs/>
          <w:color w:val="000000"/>
          <w:sz w:val="24"/>
          <w:szCs w:val="24"/>
        </w:rPr>
        <w:lastRenderedPageBreak/>
        <w:t>Deadlines.</w:t>
      </w:r>
      <w:r w:rsidRPr="00265994">
        <w:rPr>
          <w:rFonts w:asciiTheme="majorHAnsi" w:eastAsia="Times New Roman" w:hAnsiTheme="majorHAnsi"/>
          <w:color w:val="000000"/>
          <w:sz w:val="24"/>
          <w:szCs w:val="24"/>
        </w:rPr>
        <w:t xml:space="preserve"> How long do you have to complete the scholarship? </w:t>
      </w:r>
    </w:p>
    <w:p w:rsidR="0092648B" w:rsidRPr="00265994" w:rsidRDefault="0092648B" w:rsidP="0092648B">
      <w:pPr>
        <w:pStyle w:val="ListParagraph"/>
        <w:numPr>
          <w:ilvl w:val="0"/>
          <w:numId w:val="21"/>
        </w:numPr>
        <w:spacing w:before="26"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i/>
          <w:iCs/>
          <w:color w:val="000000"/>
          <w:sz w:val="24"/>
          <w:szCs w:val="24"/>
        </w:rPr>
        <w:t>Difficulty of preparation.</w:t>
      </w:r>
      <w:r w:rsidRPr="00265994">
        <w:rPr>
          <w:rFonts w:asciiTheme="majorHAnsi" w:eastAsia="Times New Roman" w:hAnsiTheme="majorHAnsi"/>
          <w:color w:val="000000"/>
          <w:sz w:val="24"/>
          <w:szCs w:val="24"/>
        </w:rPr>
        <w:t xml:space="preserve"> Considering the deadline, do you have time to thoroughly prepare for this award? </w:t>
      </w:r>
    </w:p>
    <w:p w:rsidR="0092648B" w:rsidRPr="00265994" w:rsidRDefault="0092648B" w:rsidP="0092648B">
      <w:pPr>
        <w:pStyle w:val="ListParagraph"/>
        <w:numPr>
          <w:ilvl w:val="0"/>
          <w:numId w:val="21"/>
        </w:numPr>
        <w:spacing w:before="26"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i/>
          <w:iCs/>
          <w:color w:val="000000"/>
          <w:sz w:val="24"/>
          <w:szCs w:val="24"/>
        </w:rPr>
        <w:t>Award amount.</w:t>
      </w:r>
      <w:r w:rsidRPr="00265994">
        <w:rPr>
          <w:rFonts w:asciiTheme="majorHAnsi" w:eastAsia="Times New Roman" w:hAnsiTheme="majorHAnsi"/>
          <w:color w:val="000000"/>
          <w:sz w:val="24"/>
          <w:szCs w:val="24"/>
        </w:rPr>
        <w:t xml:space="preserve"> How much is the award worth? If it is only worth a couple hundred bucks, consider whether or not you are willing to spend your time on it. Keep in mind that every little bit does help and that you have a greater chance at receiving slightly smaller awards as opposed to full tuition grants, simply because they are less competitive. </w:t>
      </w:r>
    </w:p>
    <w:p w:rsidR="0092648B" w:rsidRPr="00265994" w:rsidRDefault="0092648B" w:rsidP="0092648B">
      <w:pPr>
        <w:spacing w:before="132" w:after="132" w:line="240" w:lineRule="auto"/>
        <w:jc w:val="both"/>
        <w:rPr>
          <w:rFonts w:asciiTheme="majorHAnsi" w:eastAsia="Times New Roman" w:hAnsiTheme="majorHAnsi"/>
          <w:color w:val="000000"/>
          <w:sz w:val="24"/>
          <w:szCs w:val="24"/>
        </w:rPr>
      </w:pPr>
      <w:r w:rsidRPr="00265994">
        <w:rPr>
          <w:rFonts w:asciiTheme="majorHAnsi" w:eastAsia="Times New Roman" w:hAnsiTheme="majorHAnsi"/>
          <w:b/>
          <w:bCs/>
          <w:color w:val="000000"/>
          <w:sz w:val="24"/>
          <w:szCs w:val="24"/>
        </w:rPr>
        <w:t>Prioritize your opportunities.</w:t>
      </w:r>
      <w:r w:rsidRPr="00265994">
        <w:rPr>
          <w:rFonts w:asciiTheme="majorHAnsi" w:eastAsia="Times New Roman" w:hAnsiTheme="majorHAnsi"/>
          <w:color w:val="000000"/>
          <w:sz w:val="24"/>
          <w:szCs w:val="24"/>
        </w:rPr>
        <w:t xml:space="preserve"> Now that you have determined the value of the scholarships that you have selected based on when the deadline is, preparation required, and the amount of the award, create a rating system. A simple way to do this is to rate each scholarship with a (+) or (–) sign next to the award. For example, an award with three plus signs is a scholarship for which you must apply. The deadline is far off, average preparation is required, and the reward it $2000. On the other hand, a scholarship with two minus signs might cause you to reconsider before taking the time to apply. It could be that amount of preparation required simply exceeds the amount of effort you are willing to exert because the scholarship award in only $100.</w:t>
      </w:r>
    </w:p>
    <w:p w:rsidR="00BE065B" w:rsidRPr="00265994" w:rsidRDefault="000457DB" w:rsidP="00654B8C">
      <w:pPr>
        <w:jc w:val="center"/>
        <w:rPr>
          <w:rFonts w:asciiTheme="majorHAnsi" w:hAnsiTheme="majorHAnsi"/>
          <w:b/>
          <w:sz w:val="24"/>
          <w:szCs w:val="24"/>
        </w:rPr>
      </w:pPr>
      <w:r w:rsidRPr="00265994">
        <w:rPr>
          <w:rFonts w:asciiTheme="majorHAnsi" w:hAnsiTheme="majorHAnsi"/>
          <w:b/>
          <w:sz w:val="24"/>
          <w:szCs w:val="24"/>
        </w:rPr>
        <w:t>F</w:t>
      </w:r>
      <w:r w:rsidR="00BE065B" w:rsidRPr="00265994">
        <w:rPr>
          <w:rFonts w:asciiTheme="majorHAnsi" w:hAnsiTheme="majorHAnsi"/>
          <w:b/>
          <w:sz w:val="24"/>
          <w:szCs w:val="24"/>
        </w:rPr>
        <w:t>INANCIAL AID</w:t>
      </w:r>
    </w:p>
    <w:p w:rsidR="00D732BA" w:rsidRDefault="00BE065B" w:rsidP="00316294">
      <w:pPr>
        <w:spacing w:after="0"/>
        <w:jc w:val="both"/>
        <w:rPr>
          <w:rFonts w:asciiTheme="majorHAnsi" w:hAnsiTheme="majorHAnsi"/>
          <w:sz w:val="24"/>
          <w:szCs w:val="24"/>
        </w:rPr>
      </w:pPr>
      <w:r w:rsidRPr="00265994">
        <w:rPr>
          <w:rFonts w:asciiTheme="majorHAnsi" w:hAnsiTheme="majorHAnsi"/>
          <w:sz w:val="24"/>
          <w:szCs w:val="24"/>
        </w:rPr>
        <w:t xml:space="preserve">To apply for federal student aid, students and parents/guardians must complete the Federal Application for Federal Student Aid (FAFSA).  Paper applications are no longer distributed to schools.  The FAFSA </w:t>
      </w:r>
      <w:r w:rsidR="007D6535">
        <w:rPr>
          <w:rFonts w:asciiTheme="majorHAnsi" w:hAnsiTheme="majorHAnsi"/>
          <w:sz w:val="24"/>
          <w:szCs w:val="24"/>
        </w:rPr>
        <w:t>is ready now to be completed.</w:t>
      </w:r>
      <w:r w:rsidRPr="00265994">
        <w:rPr>
          <w:rFonts w:asciiTheme="majorHAnsi" w:hAnsiTheme="majorHAnsi"/>
          <w:sz w:val="24"/>
          <w:szCs w:val="24"/>
        </w:rPr>
        <w:t xml:space="preserve"> </w:t>
      </w:r>
    </w:p>
    <w:p w:rsidR="00316294" w:rsidRPr="00265994" w:rsidRDefault="00316294" w:rsidP="00316294">
      <w:pPr>
        <w:spacing w:after="0"/>
        <w:jc w:val="both"/>
        <w:rPr>
          <w:rFonts w:asciiTheme="majorHAnsi" w:hAnsiTheme="majorHAnsi"/>
          <w:sz w:val="24"/>
          <w:szCs w:val="24"/>
        </w:rPr>
      </w:pPr>
    </w:p>
    <w:p w:rsidR="00BE065B" w:rsidRPr="00265994" w:rsidRDefault="00BE065B" w:rsidP="00BE065B">
      <w:pPr>
        <w:rPr>
          <w:rFonts w:asciiTheme="majorHAnsi" w:hAnsiTheme="majorHAnsi"/>
          <w:b/>
          <w:sz w:val="24"/>
          <w:szCs w:val="24"/>
        </w:rPr>
      </w:pPr>
      <w:r w:rsidRPr="00265994">
        <w:rPr>
          <w:rFonts w:asciiTheme="majorHAnsi" w:hAnsiTheme="majorHAnsi"/>
          <w:b/>
          <w:sz w:val="24"/>
          <w:szCs w:val="24"/>
        </w:rPr>
        <w:t xml:space="preserve">Apply for your </w:t>
      </w:r>
      <w:r w:rsidR="007D6535">
        <w:rPr>
          <w:rFonts w:asciiTheme="majorHAnsi" w:hAnsiTheme="majorHAnsi"/>
          <w:b/>
          <w:sz w:val="24"/>
          <w:szCs w:val="24"/>
        </w:rPr>
        <w:t>FSA ID # NOW</w:t>
      </w:r>
      <w:r w:rsidRPr="00265994">
        <w:rPr>
          <w:rFonts w:asciiTheme="majorHAnsi" w:hAnsiTheme="majorHAnsi"/>
          <w:b/>
          <w:sz w:val="24"/>
          <w:szCs w:val="24"/>
        </w:rPr>
        <w:t>!!!!  Remember – both you and one parent/guardian must have a</w:t>
      </w:r>
      <w:r w:rsidR="007D6535">
        <w:rPr>
          <w:rFonts w:asciiTheme="majorHAnsi" w:hAnsiTheme="majorHAnsi"/>
          <w:b/>
          <w:sz w:val="24"/>
          <w:szCs w:val="24"/>
        </w:rPr>
        <w:t>n ID#</w:t>
      </w:r>
      <w:r w:rsidRPr="00265994">
        <w:rPr>
          <w:rFonts w:asciiTheme="majorHAnsi" w:hAnsiTheme="majorHAnsi"/>
          <w:b/>
          <w:sz w:val="24"/>
          <w:szCs w:val="24"/>
        </w:rPr>
        <w:t xml:space="preserve"> to sign the application electronically. </w:t>
      </w:r>
    </w:p>
    <w:p w:rsidR="00BE065B" w:rsidRPr="00265994" w:rsidRDefault="00BE065B" w:rsidP="004D7410">
      <w:pPr>
        <w:jc w:val="both"/>
        <w:rPr>
          <w:rFonts w:asciiTheme="majorHAnsi" w:hAnsiTheme="majorHAnsi"/>
          <w:sz w:val="24"/>
          <w:szCs w:val="24"/>
        </w:rPr>
      </w:pPr>
      <w:r w:rsidRPr="00265994">
        <w:rPr>
          <w:rFonts w:asciiTheme="majorHAnsi" w:hAnsiTheme="majorHAnsi"/>
          <w:b/>
          <w:sz w:val="24"/>
          <w:szCs w:val="24"/>
        </w:rPr>
        <w:t xml:space="preserve">Recommended Financial Aid Publications:  </w:t>
      </w:r>
      <w:r w:rsidRPr="00265994">
        <w:rPr>
          <w:rFonts w:asciiTheme="majorHAnsi" w:hAnsiTheme="majorHAnsi"/>
          <w:sz w:val="24"/>
          <w:szCs w:val="24"/>
          <w:u w:val="single"/>
        </w:rPr>
        <w:t>Funding Education Beyond High School:  The Guide to Federal Student Aid</w:t>
      </w:r>
      <w:r w:rsidR="00946DA1" w:rsidRPr="00265994">
        <w:rPr>
          <w:rFonts w:asciiTheme="majorHAnsi" w:hAnsiTheme="majorHAnsi"/>
          <w:sz w:val="24"/>
          <w:szCs w:val="24"/>
        </w:rPr>
        <w:t>; Your</w:t>
      </w:r>
      <w:r w:rsidRPr="00265994">
        <w:rPr>
          <w:rFonts w:asciiTheme="majorHAnsi" w:hAnsiTheme="majorHAnsi"/>
          <w:sz w:val="24"/>
          <w:szCs w:val="24"/>
          <w:u w:val="single"/>
        </w:rPr>
        <w:t xml:space="preserve"> Federal Student Loans:  Learn the Basics and Manage Your Debt</w:t>
      </w:r>
      <w:r w:rsidR="00946DA1" w:rsidRPr="00265994">
        <w:rPr>
          <w:rFonts w:asciiTheme="majorHAnsi" w:hAnsiTheme="majorHAnsi"/>
          <w:sz w:val="24"/>
          <w:szCs w:val="24"/>
          <w:u w:val="single"/>
        </w:rPr>
        <w:t>;</w:t>
      </w:r>
      <w:r w:rsidR="00946DA1" w:rsidRPr="00265994">
        <w:rPr>
          <w:rFonts w:asciiTheme="majorHAnsi" w:hAnsiTheme="majorHAnsi"/>
          <w:sz w:val="24"/>
          <w:szCs w:val="24"/>
        </w:rPr>
        <w:t xml:space="preserve"> do</w:t>
      </w:r>
      <w:r w:rsidRPr="00265994">
        <w:rPr>
          <w:rFonts w:asciiTheme="majorHAnsi" w:hAnsiTheme="majorHAnsi"/>
          <w:sz w:val="24"/>
          <w:szCs w:val="24"/>
          <w:u w:val="single"/>
        </w:rPr>
        <w:t xml:space="preserve"> you need Money for College?</w:t>
      </w:r>
      <w:r w:rsidRPr="00265994">
        <w:rPr>
          <w:rFonts w:asciiTheme="majorHAnsi" w:hAnsiTheme="majorHAnsi"/>
          <w:sz w:val="24"/>
          <w:szCs w:val="24"/>
        </w:rPr>
        <w:t xml:space="preserve">   Go to </w:t>
      </w:r>
      <w:hyperlink r:id="rId9" w:history="1">
        <w:r w:rsidRPr="00265994">
          <w:rPr>
            <w:rStyle w:val="Hyperlink"/>
            <w:rFonts w:asciiTheme="majorHAnsi" w:hAnsiTheme="majorHAnsi"/>
            <w:sz w:val="24"/>
            <w:szCs w:val="24"/>
          </w:rPr>
          <w:t>www.edpubs.ed.gov</w:t>
        </w:r>
      </w:hyperlink>
      <w:r w:rsidRPr="00265994">
        <w:rPr>
          <w:rFonts w:asciiTheme="majorHAnsi" w:hAnsiTheme="majorHAnsi"/>
          <w:sz w:val="24"/>
          <w:szCs w:val="24"/>
        </w:rPr>
        <w:t>.</w:t>
      </w:r>
    </w:p>
    <w:p w:rsidR="00BE065B" w:rsidRPr="00265994" w:rsidRDefault="00BE065B" w:rsidP="004D7410">
      <w:pPr>
        <w:jc w:val="both"/>
        <w:rPr>
          <w:rFonts w:asciiTheme="majorHAnsi" w:hAnsiTheme="majorHAnsi"/>
          <w:sz w:val="24"/>
          <w:szCs w:val="24"/>
        </w:rPr>
      </w:pPr>
      <w:r w:rsidRPr="00265994">
        <w:rPr>
          <w:rFonts w:asciiTheme="majorHAnsi" w:hAnsiTheme="majorHAnsi"/>
          <w:b/>
          <w:sz w:val="24"/>
          <w:szCs w:val="24"/>
          <w:u w:val="single"/>
        </w:rPr>
        <w:t>CSS PROFILE</w:t>
      </w:r>
      <w:r w:rsidR="00BC4395" w:rsidRPr="00265994">
        <w:rPr>
          <w:rFonts w:asciiTheme="majorHAnsi" w:hAnsiTheme="majorHAnsi"/>
          <w:b/>
          <w:sz w:val="24"/>
          <w:szCs w:val="24"/>
          <w:u w:val="single"/>
        </w:rPr>
        <w:t xml:space="preserve"> </w:t>
      </w:r>
      <w:r w:rsidR="00BC4395" w:rsidRPr="00265994">
        <w:rPr>
          <w:rFonts w:asciiTheme="majorHAnsi" w:hAnsiTheme="majorHAnsi"/>
          <w:sz w:val="24"/>
          <w:szCs w:val="24"/>
        </w:rPr>
        <w:t xml:space="preserve">(the other form) </w:t>
      </w:r>
      <w:r w:rsidR="00D732BA" w:rsidRPr="00265994">
        <w:rPr>
          <w:rFonts w:asciiTheme="majorHAnsi" w:hAnsiTheme="majorHAnsi"/>
          <w:b/>
          <w:sz w:val="24"/>
          <w:szCs w:val="24"/>
        </w:rPr>
        <w:t>Only certain colleges require this form</w:t>
      </w:r>
      <w:r w:rsidR="00D732BA" w:rsidRPr="00265994">
        <w:rPr>
          <w:rFonts w:asciiTheme="majorHAnsi" w:hAnsiTheme="majorHAnsi"/>
          <w:sz w:val="24"/>
          <w:szCs w:val="24"/>
        </w:rPr>
        <w:t>!</w:t>
      </w:r>
      <w:r w:rsidRPr="00265994">
        <w:rPr>
          <w:rFonts w:asciiTheme="majorHAnsi" w:hAnsiTheme="majorHAnsi"/>
          <w:sz w:val="24"/>
          <w:szCs w:val="24"/>
        </w:rPr>
        <w:t xml:space="preserve">  The Profile </w:t>
      </w:r>
      <w:r w:rsidR="00D732BA" w:rsidRPr="00265994">
        <w:rPr>
          <w:rFonts w:asciiTheme="majorHAnsi" w:hAnsiTheme="majorHAnsi"/>
          <w:sz w:val="24"/>
          <w:szCs w:val="24"/>
        </w:rPr>
        <w:t>used</w:t>
      </w:r>
      <w:r w:rsidRPr="00265994">
        <w:rPr>
          <w:rFonts w:asciiTheme="majorHAnsi" w:hAnsiTheme="majorHAnsi"/>
          <w:sz w:val="24"/>
          <w:szCs w:val="24"/>
        </w:rPr>
        <w:t xml:space="preserve"> in addition to the FAFSA for additional financial aid consideration.   You should submit your CSS PROFILE as soon as possible to meet all necessary deadlines.  You can complete the PROFILE beginning in October.  PROFILE forms and an entire list of all colleges who use the profile are available online at </w:t>
      </w:r>
      <w:hyperlink r:id="rId10" w:history="1">
        <w:r w:rsidRPr="00265994">
          <w:rPr>
            <w:rStyle w:val="Hyperlink"/>
            <w:rFonts w:asciiTheme="majorHAnsi" w:hAnsiTheme="majorHAnsi" w:cs="Arial"/>
            <w:sz w:val="24"/>
            <w:szCs w:val="24"/>
          </w:rPr>
          <w:t>www.collegeboard.com</w:t>
        </w:r>
      </w:hyperlink>
      <w:r w:rsidRPr="00265994">
        <w:rPr>
          <w:rFonts w:asciiTheme="majorHAnsi" w:hAnsiTheme="majorHAnsi"/>
          <w:sz w:val="24"/>
          <w:szCs w:val="24"/>
        </w:rPr>
        <w:t xml:space="preserve">.   There is a cost for the application plus a cost for each college you will submit the information to. </w:t>
      </w:r>
    </w:p>
    <w:p w:rsidR="00D732BA" w:rsidRPr="00265994" w:rsidRDefault="00BE065B" w:rsidP="00654B8C">
      <w:pPr>
        <w:jc w:val="center"/>
        <w:rPr>
          <w:rFonts w:asciiTheme="majorHAnsi" w:hAnsiTheme="majorHAnsi"/>
          <w:b/>
          <w:sz w:val="24"/>
          <w:szCs w:val="24"/>
        </w:rPr>
      </w:pPr>
      <w:r w:rsidRPr="00265994">
        <w:rPr>
          <w:rFonts w:asciiTheme="majorHAnsi" w:hAnsiTheme="majorHAnsi"/>
          <w:b/>
          <w:sz w:val="24"/>
          <w:szCs w:val="24"/>
        </w:rPr>
        <w:t>SCHOLARSHIP APPLICATION</w:t>
      </w:r>
      <w:r w:rsidR="00D732BA" w:rsidRPr="00265994">
        <w:rPr>
          <w:rFonts w:asciiTheme="majorHAnsi" w:hAnsiTheme="majorHAnsi"/>
          <w:b/>
          <w:sz w:val="24"/>
          <w:szCs w:val="24"/>
        </w:rPr>
        <w:t xml:space="preserve"> TIPS</w:t>
      </w:r>
    </w:p>
    <w:p w:rsidR="00BE065B" w:rsidRPr="00265994" w:rsidRDefault="00BE065B" w:rsidP="004D7410">
      <w:pPr>
        <w:jc w:val="both"/>
        <w:rPr>
          <w:rFonts w:asciiTheme="majorHAnsi" w:hAnsiTheme="majorHAnsi"/>
          <w:sz w:val="24"/>
          <w:szCs w:val="24"/>
        </w:rPr>
      </w:pPr>
      <w:r w:rsidRPr="00265994">
        <w:rPr>
          <w:rFonts w:asciiTheme="majorHAnsi" w:hAnsiTheme="majorHAnsi"/>
          <w:sz w:val="24"/>
          <w:szCs w:val="24"/>
        </w:rPr>
        <w:t>Applying for scholarships is a time-consuming task, but the returns can be extremely profitable as wel</w:t>
      </w:r>
      <w:r w:rsidR="00C52BF5" w:rsidRPr="00265994">
        <w:rPr>
          <w:rFonts w:asciiTheme="majorHAnsi" w:hAnsiTheme="majorHAnsi"/>
          <w:sz w:val="24"/>
          <w:szCs w:val="24"/>
        </w:rPr>
        <w:t xml:space="preserve">l as personally rewarding.  The </w:t>
      </w:r>
      <w:r w:rsidR="0000440A" w:rsidRPr="00265994">
        <w:rPr>
          <w:rFonts w:asciiTheme="majorHAnsi" w:hAnsiTheme="majorHAnsi"/>
          <w:sz w:val="24"/>
          <w:szCs w:val="24"/>
        </w:rPr>
        <w:t xml:space="preserve">essential question is:  </w:t>
      </w:r>
      <w:r w:rsidRPr="00265994">
        <w:rPr>
          <w:rFonts w:asciiTheme="majorHAnsi" w:hAnsiTheme="majorHAnsi"/>
          <w:sz w:val="24"/>
          <w:szCs w:val="24"/>
        </w:rPr>
        <w:t>"WHERE AND HOW DO I FIND THE APPROPRIATE SCHOLARSHIP APPLICATIONS FOR ME?"</w:t>
      </w:r>
    </w:p>
    <w:p w:rsidR="00BE065B" w:rsidRPr="00265994" w:rsidRDefault="00BE065B" w:rsidP="004D7410">
      <w:pPr>
        <w:numPr>
          <w:ilvl w:val="0"/>
          <w:numId w:val="10"/>
        </w:numPr>
        <w:spacing w:after="0" w:line="240" w:lineRule="auto"/>
        <w:jc w:val="both"/>
        <w:rPr>
          <w:rFonts w:asciiTheme="majorHAnsi" w:hAnsiTheme="majorHAnsi"/>
          <w:sz w:val="24"/>
          <w:szCs w:val="24"/>
        </w:rPr>
      </w:pPr>
      <w:r w:rsidRPr="00265994">
        <w:rPr>
          <w:rFonts w:asciiTheme="majorHAnsi" w:hAnsiTheme="majorHAnsi"/>
          <w:sz w:val="24"/>
          <w:szCs w:val="24"/>
          <w:u w:val="single"/>
        </w:rPr>
        <w:lastRenderedPageBreak/>
        <w:t>Corporate Scholarships</w:t>
      </w:r>
      <w:r w:rsidRPr="00265994">
        <w:rPr>
          <w:rFonts w:asciiTheme="majorHAnsi" w:hAnsiTheme="majorHAnsi"/>
          <w:sz w:val="24"/>
          <w:szCs w:val="24"/>
        </w:rPr>
        <w:t xml:space="preserve"> - in most cases, are not sent to the counseling office.  Since they are available to employees' children, have your parents/guardians check with their respective employers concerning application and procedures.</w:t>
      </w:r>
    </w:p>
    <w:p w:rsidR="0000440A" w:rsidRPr="00265994" w:rsidRDefault="0000440A" w:rsidP="0000440A">
      <w:pPr>
        <w:spacing w:after="0" w:line="240" w:lineRule="auto"/>
        <w:ind w:left="360"/>
        <w:rPr>
          <w:rFonts w:asciiTheme="majorHAnsi" w:hAnsiTheme="majorHAnsi"/>
          <w:sz w:val="24"/>
          <w:szCs w:val="24"/>
        </w:rPr>
      </w:pPr>
    </w:p>
    <w:p w:rsidR="00C52BF5" w:rsidRPr="00265994" w:rsidRDefault="00BE065B" w:rsidP="004D7410">
      <w:pPr>
        <w:numPr>
          <w:ilvl w:val="0"/>
          <w:numId w:val="10"/>
        </w:numPr>
        <w:spacing w:after="0" w:line="240" w:lineRule="auto"/>
        <w:jc w:val="both"/>
        <w:rPr>
          <w:rFonts w:asciiTheme="majorHAnsi" w:hAnsiTheme="majorHAnsi"/>
          <w:sz w:val="24"/>
          <w:szCs w:val="24"/>
        </w:rPr>
      </w:pPr>
      <w:r w:rsidRPr="00265994">
        <w:rPr>
          <w:rFonts w:asciiTheme="majorHAnsi" w:hAnsiTheme="majorHAnsi"/>
          <w:sz w:val="24"/>
          <w:szCs w:val="24"/>
          <w:u w:val="single"/>
        </w:rPr>
        <w:t>Individual College Scholarships</w:t>
      </w:r>
      <w:r w:rsidRPr="00265994">
        <w:rPr>
          <w:rFonts w:asciiTheme="majorHAnsi" w:hAnsiTheme="majorHAnsi"/>
          <w:sz w:val="24"/>
          <w:szCs w:val="24"/>
        </w:rPr>
        <w:t xml:space="preserve"> - includes awards for academic merit, leadership, and proficiency in a special area (athletics, drama, art, and music).  Each college has their own individual scholarship programs.  It is your responsibility to check with the admissions office or financial aid office at the schools in which you are interested for scholarship opportunities applicable to you.  </w:t>
      </w:r>
    </w:p>
    <w:p w:rsidR="0000440A" w:rsidRPr="00265994" w:rsidRDefault="0000440A" w:rsidP="0000440A">
      <w:pPr>
        <w:spacing w:after="0" w:line="240" w:lineRule="auto"/>
        <w:rPr>
          <w:rFonts w:asciiTheme="majorHAnsi" w:hAnsiTheme="majorHAnsi"/>
          <w:sz w:val="24"/>
          <w:szCs w:val="24"/>
        </w:rPr>
      </w:pPr>
    </w:p>
    <w:p w:rsidR="00BE065B" w:rsidRPr="00265994" w:rsidRDefault="00BE065B" w:rsidP="00BE065B">
      <w:pPr>
        <w:numPr>
          <w:ilvl w:val="0"/>
          <w:numId w:val="10"/>
        </w:numPr>
        <w:spacing w:after="0" w:line="240" w:lineRule="auto"/>
        <w:rPr>
          <w:rFonts w:asciiTheme="majorHAnsi" w:hAnsiTheme="majorHAnsi"/>
          <w:b/>
          <w:sz w:val="24"/>
          <w:szCs w:val="24"/>
        </w:rPr>
      </w:pPr>
      <w:r w:rsidRPr="00265994">
        <w:rPr>
          <w:rFonts w:asciiTheme="majorHAnsi" w:hAnsiTheme="majorHAnsi"/>
          <w:b/>
          <w:sz w:val="24"/>
          <w:szCs w:val="24"/>
        </w:rPr>
        <w:t xml:space="preserve">NOTE:  Some merit scholarship opportunities have a deadline for your </w:t>
      </w:r>
      <w:r w:rsidR="00BC4395" w:rsidRPr="00265994">
        <w:rPr>
          <w:rFonts w:asciiTheme="majorHAnsi" w:hAnsiTheme="majorHAnsi"/>
          <w:b/>
          <w:sz w:val="24"/>
          <w:szCs w:val="24"/>
        </w:rPr>
        <w:t>ADMISSIONS</w:t>
      </w:r>
      <w:r w:rsidRPr="00265994">
        <w:rPr>
          <w:rFonts w:asciiTheme="majorHAnsi" w:hAnsiTheme="majorHAnsi"/>
          <w:b/>
          <w:sz w:val="24"/>
          <w:szCs w:val="24"/>
        </w:rPr>
        <w:t xml:space="preserve"> application to be submitted to the school</w:t>
      </w:r>
      <w:r w:rsidR="00447593" w:rsidRPr="00265994">
        <w:rPr>
          <w:rFonts w:asciiTheme="majorHAnsi" w:hAnsiTheme="majorHAnsi"/>
          <w:b/>
          <w:sz w:val="24"/>
          <w:szCs w:val="24"/>
        </w:rPr>
        <w:t>. Make s</w:t>
      </w:r>
      <w:r w:rsidRPr="00265994">
        <w:rPr>
          <w:rFonts w:asciiTheme="majorHAnsi" w:hAnsiTheme="majorHAnsi"/>
          <w:b/>
          <w:sz w:val="24"/>
          <w:szCs w:val="24"/>
        </w:rPr>
        <w:t>ure you know the specific deadlines at the schools you are interested in.</w:t>
      </w:r>
    </w:p>
    <w:p w:rsidR="0000440A" w:rsidRPr="00265994" w:rsidRDefault="0000440A" w:rsidP="0000440A">
      <w:pPr>
        <w:spacing w:after="0" w:line="240" w:lineRule="auto"/>
        <w:ind w:left="360"/>
        <w:rPr>
          <w:rFonts w:asciiTheme="majorHAnsi" w:hAnsiTheme="majorHAnsi"/>
          <w:b/>
          <w:sz w:val="24"/>
          <w:szCs w:val="24"/>
        </w:rPr>
      </w:pPr>
    </w:p>
    <w:p w:rsidR="00BE065B" w:rsidRPr="00265994" w:rsidRDefault="00BE065B" w:rsidP="00BE065B">
      <w:pPr>
        <w:numPr>
          <w:ilvl w:val="0"/>
          <w:numId w:val="10"/>
        </w:numPr>
        <w:spacing w:after="0" w:line="240" w:lineRule="auto"/>
        <w:rPr>
          <w:rFonts w:asciiTheme="majorHAnsi" w:hAnsiTheme="majorHAnsi"/>
          <w:sz w:val="24"/>
          <w:szCs w:val="24"/>
        </w:rPr>
      </w:pPr>
      <w:r w:rsidRPr="00265994">
        <w:rPr>
          <w:rFonts w:asciiTheme="majorHAnsi" w:hAnsiTheme="majorHAnsi"/>
          <w:sz w:val="24"/>
          <w:szCs w:val="24"/>
          <w:u w:val="single"/>
        </w:rPr>
        <w:t>Community Clubs and Churches</w:t>
      </w:r>
      <w:r w:rsidRPr="00265994">
        <w:rPr>
          <w:rFonts w:asciiTheme="majorHAnsi" w:hAnsiTheme="majorHAnsi"/>
          <w:sz w:val="24"/>
          <w:szCs w:val="24"/>
        </w:rPr>
        <w:t xml:space="preserve"> - frequently offer scholarships to members and their children.  Check with these organizations in your community.</w:t>
      </w:r>
    </w:p>
    <w:p w:rsidR="0000440A" w:rsidRPr="00265994" w:rsidRDefault="0000440A" w:rsidP="0000440A">
      <w:pPr>
        <w:spacing w:after="0" w:line="240" w:lineRule="auto"/>
        <w:ind w:left="360"/>
        <w:rPr>
          <w:rFonts w:asciiTheme="majorHAnsi" w:hAnsiTheme="majorHAnsi"/>
          <w:sz w:val="24"/>
          <w:szCs w:val="24"/>
        </w:rPr>
      </w:pPr>
    </w:p>
    <w:p w:rsidR="00BE065B" w:rsidRPr="00265994" w:rsidRDefault="00BE065B" w:rsidP="00654B8C">
      <w:pPr>
        <w:jc w:val="center"/>
        <w:rPr>
          <w:rFonts w:asciiTheme="majorHAnsi" w:hAnsiTheme="majorHAnsi"/>
          <w:b/>
          <w:sz w:val="24"/>
          <w:szCs w:val="24"/>
        </w:rPr>
      </w:pPr>
      <w:r w:rsidRPr="00265994">
        <w:rPr>
          <w:rFonts w:asciiTheme="majorHAnsi" w:hAnsiTheme="majorHAnsi"/>
          <w:b/>
          <w:sz w:val="24"/>
          <w:szCs w:val="24"/>
        </w:rPr>
        <w:t>COMPLETING SCHOLARSHIP APPLICATION</w:t>
      </w:r>
      <w:r w:rsidR="00B822E6" w:rsidRPr="00265994">
        <w:rPr>
          <w:rFonts w:asciiTheme="majorHAnsi" w:hAnsiTheme="majorHAnsi"/>
          <w:b/>
          <w:sz w:val="24"/>
          <w:szCs w:val="24"/>
        </w:rPr>
        <w:t>S</w:t>
      </w:r>
    </w:p>
    <w:p w:rsidR="00BE065B" w:rsidRPr="00265994" w:rsidRDefault="00BE065B" w:rsidP="004D7410">
      <w:pPr>
        <w:numPr>
          <w:ilvl w:val="0"/>
          <w:numId w:val="11"/>
        </w:numPr>
        <w:tabs>
          <w:tab w:val="clear" w:pos="360"/>
          <w:tab w:val="num" w:pos="720"/>
        </w:tabs>
        <w:spacing w:after="0" w:line="240" w:lineRule="auto"/>
        <w:ind w:left="720"/>
        <w:jc w:val="both"/>
        <w:rPr>
          <w:rFonts w:asciiTheme="majorHAnsi" w:hAnsiTheme="majorHAnsi"/>
          <w:sz w:val="24"/>
          <w:szCs w:val="24"/>
        </w:rPr>
      </w:pPr>
      <w:r w:rsidRPr="00265994">
        <w:rPr>
          <w:rFonts w:asciiTheme="majorHAnsi" w:hAnsiTheme="majorHAnsi"/>
          <w:sz w:val="24"/>
          <w:szCs w:val="24"/>
        </w:rPr>
        <w:t xml:space="preserve">All materials submitted should be CORRECT, neatly typed or written neatly in black ink, if applicable, and all required information complete. Remember, online applications </w:t>
      </w:r>
      <w:r w:rsidRPr="00265994">
        <w:rPr>
          <w:rFonts w:asciiTheme="majorHAnsi" w:hAnsiTheme="majorHAnsi"/>
          <w:sz w:val="24"/>
          <w:szCs w:val="24"/>
          <w:u w:val="single"/>
        </w:rPr>
        <w:t>should not</w:t>
      </w:r>
      <w:r w:rsidRPr="00265994">
        <w:rPr>
          <w:rFonts w:asciiTheme="majorHAnsi" w:hAnsiTheme="majorHAnsi"/>
          <w:sz w:val="24"/>
          <w:szCs w:val="24"/>
        </w:rPr>
        <w:t xml:space="preserve"> be submitted until you double check the information – have another person look over the application as well.  </w:t>
      </w:r>
      <w:r w:rsidRPr="00265994">
        <w:rPr>
          <w:rFonts w:asciiTheme="majorHAnsi" w:hAnsiTheme="majorHAnsi"/>
          <w:b/>
          <w:sz w:val="24"/>
          <w:szCs w:val="24"/>
        </w:rPr>
        <w:t>DEADLINES ARE CRUCIAL!</w:t>
      </w:r>
    </w:p>
    <w:p w:rsidR="0000440A" w:rsidRPr="00265994" w:rsidRDefault="00BE065B" w:rsidP="004D7410">
      <w:pPr>
        <w:numPr>
          <w:ilvl w:val="0"/>
          <w:numId w:val="11"/>
        </w:numPr>
        <w:tabs>
          <w:tab w:val="clear" w:pos="360"/>
          <w:tab w:val="num" w:pos="720"/>
        </w:tabs>
        <w:spacing w:after="0" w:line="240" w:lineRule="auto"/>
        <w:ind w:left="720"/>
        <w:rPr>
          <w:rFonts w:asciiTheme="majorHAnsi" w:hAnsiTheme="majorHAnsi"/>
          <w:sz w:val="24"/>
          <w:szCs w:val="24"/>
        </w:rPr>
      </w:pPr>
      <w:r w:rsidRPr="00265994">
        <w:rPr>
          <w:rFonts w:asciiTheme="majorHAnsi" w:hAnsiTheme="majorHAnsi"/>
          <w:sz w:val="24"/>
          <w:szCs w:val="24"/>
        </w:rPr>
        <w:t xml:space="preserve">Letters of recommendation are the </w:t>
      </w:r>
      <w:r w:rsidRPr="00265994">
        <w:rPr>
          <w:rFonts w:asciiTheme="majorHAnsi" w:hAnsiTheme="majorHAnsi"/>
          <w:b/>
          <w:i/>
          <w:sz w:val="24"/>
          <w:szCs w:val="24"/>
          <w:u w:val="single"/>
        </w:rPr>
        <w:t>responsibility of the student!</w:t>
      </w:r>
      <w:r w:rsidRPr="00265994">
        <w:rPr>
          <w:rFonts w:asciiTheme="majorHAnsi" w:hAnsiTheme="majorHAnsi"/>
          <w:sz w:val="24"/>
          <w:szCs w:val="24"/>
        </w:rPr>
        <w:t xml:space="preserve">  Be sure to request</w:t>
      </w:r>
      <w:r w:rsidR="0000440A" w:rsidRPr="00265994">
        <w:rPr>
          <w:rFonts w:asciiTheme="majorHAnsi" w:hAnsiTheme="majorHAnsi"/>
          <w:sz w:val="24"/>
          <w:szCs w:val="24"/>
        </w:rPr>
        <w:t xml:space="preserve"> a</w:t>
      </w:r>
      <w:r w:rsidRPr="00265994">
        <w:rPr>
          <w:rFonts w:asciiTheme="majorHAnsi" w:hAnsiTheme="majorHAnsi"/>
          <w:sz w:val="24"/>
          <w:szCs w:val="24"/>
        </w:rPr>
        <w:t>t least 2 weeks in advance.</w:t>
      </w:r>
    </w:p>
    <w:p w:rsidR="00BE065B" w:rsidRPr="00265994" w:rsidRDefault="00654B8C" w:rsidP="004D7410">
      <w:pPr>
        <w:numPr>
          <w:ilvl w:val="0"/>
          <w:numId w:val="11"/>
        </w:numPr>
        <w:tabs>
          <w:tab w:val="clear" w:pos="360"/>
          <w:tab w:val="num" w:pos="720"/>
        </w:tabs>
        <w:spacing w:after="0" w:line="240" w:lineRule="auto"/>
        <w:ind w:left="720"/>
        <w:rPr>
          <w:rFonts w:asciiTheme="majorHAnsi" w:hAnsiTheme="majorHAnsi"/>
          <w:sz w:val="24"/>
          <w:szCs w:val="24"/>
        </w:rPr>
      </w:pPr>
      <w:r w:rsidRPr="00265994">
        <w:rPr>
          <w:rFonts w:asciiTheme="majorHAnsi" w:hAnsiTheme="majorHAnsi"/>
          <w:sz w:val="24"/>
          <w:szCs w:val="24"/>
        </w:rPr>
        <w:t>A</w:t>
      </w:r>
      <w:r w:rsidR="005A088B" w:rsidRPr="00265994">
        <w:rPr>
          <w:rFonts w:asciiTheme="majorHAnsi" w:hAnsiTheme="majorHAnsi"/>
          <w:sz w:val="24"/>
          <w:szCs w:val="24"/>
        </w:rPr>
        <w:t>l</w:t>
      </w:r>
      <w:r w:rsidR="00BE065B" w:rsidRPr="00265994">
        <w:rPr>
          <w:rFonts w:asciiTheme="majorHAnsi" w:hAnsiTheme="majorHAnsi"/>
          <w:sz w:val="24"/>
          <w:szCs w:val="24"/>
        </w:rPr>
        <w:t xml:space="preserve">ways write a </w:t>
      </w:r>
      <w:r w:rsidR="00BE065B" w:rsidRPr="00265994">
        <w:rPr>
          <w:rFonts w:asciiTheme="majorHAnsi" w:hAnsiTheme="majorHAnsi"/>
          <w:b/>
          <w:sz w:val="24"/>
          <w:szCs w:val="24"/>
          <w:u w:val="single"/>
        </w:rPr>
        <w:t>thank you note</w:t>
      </w:r>
      <w:r w:rsidR="00BE065B" w:rsidRPr="00265994">
        <w:rPr>
          <w:rFonts w:asciiTheme="majorHAnsi" w:hAnsiTheme="majorHAnsi"/>
          <w:sz w:val="24"/>
          <w:szCs w:val="24"/>
        </w:rPr>
        <w:t xml:space="preserve"> to anyone who writes a letter of recommendation for you!  Also, follow-up with this person concerning the status of your application.  </w:t>
      </w:r>
    </w:p>
    <w:p w:rsidR="00C715B2" w:rsidRPr="00265994" w:rsidRDefault="00C715B2" w:rsidP="004D7410">
      <w:pPr>
        <w:jc w:val="both"/>
        <w:rPr>
          <w:rFonts w:asciiTheme="majorHAnsi" w:hAnsiTheme="majorHAnsi"/>
          <w:b/>
          <w:sz w:val="24"/>
          <w:szCs w:val="24"/>
          <w:u w:val="single"/>
        </w:rPr>
      </w:pPr>
    </w:p>
    <w:p w:rsidR="00086FEC" w:rsidRDefault="00086FEC" w:rsidP="00A12855">
      <w:pPr>
        <w:jc w:val="center"/>
        <w:rPr>
          <w:rFonts w:asciiTheme="majorHAnsi" w:eastAsiaTheme="minorHAnsi" w:hAnsiTheme="majorHAnsi"/>
          <w:b/>
          <w:sz w:val="24"/>
          <w:szCs w:val="24"/>
        </w:rPr>
      </w:pPr>
    </w:p>
    <w:p w:rsidR="00A12855" w:rsidRPr="00283C96" w:rsidRDefault="00A12855" w:rsidP="00A12855">
      <w:pPr>
        <w:jc w:val="center"/>
        <w:rPr>
          <w:rFonts w:asciiTheme="majorHAnsi" w:eastAsiaTheme="minorHAnsi" w:hAnsiTheme="majorHAnsi"/>
          <w:b/>
          <w:sz w:val="40"/>
          <w:szCs w:val="40"/>
        </w:rPr>
      </w:pPr>
      <w:r w:rsidRPr="00283C96">
        <w:rPr>
          <w:rFonts w:asciiTheme="majorHAnsi" w:eastAsiaTheme="minorHAnsi" w:hAnsiTheme="majorHAnsi"/>
          <w:b/>
          <w:sz w:val="40"/>
          <w:szCs w:val="40"/>
        </w:rPr>
        <w:t>S</w:t>
      </w:r>
      <w:r w:rsidR="00283C96">
        <w:rPr>
          <w:rFonts w:asciiTheme="majorHAnsi" w:eastAsiaTheme="minorHAnsi" w:hAnsiTheme="majorHAnsi"/>
          <w:b/>
          <w:sz w:val="40"/>
          <w:szCs w:val="40"/>
        </w:rPr>
        <w:t>CHOLARSHIP SEARCH ENGINES</w:t>
      </w:r>
    </w:p>
    <w:p w:rsidR="0075032E" w:rsidRPr="00265994" w:rsidRDefault="00400DAE" w:rsidP="006268B9">
      <w:pPr>
        <w:jc w:val="center"/>
        <w:rPr>
          <w:rFonts w:asciiTheme="majorHAnsi" w:hAnsiTheme="majorHAnsi"/>
          <w:sz w:val="24"/>
          <w:szCs w:val="24"/>
        </w:rPr>
      </w:pPr>
      <w:hyperlink r:id="rId11" w:history="1">
        <w:r w:rsidR="0075032E" w:rsidRPr="00265994">
          <w:rPr>
            <w:rStyle w:val="Hyperlink"/>
            <w:rFonts w:asciiTheme="majorHAnsi" w:hAnsiTheme="majorHAnsi"/>
            <w:sz w:val="24"/>
            <w:szCs w:val="24"/>
          </w:rPr>
          <w:t>http://ww</w:t>
        </w:r>
        <w:r w:rsidR="0075032E" w:rsidRPr="00265994">
          <w:rPr>
            <w:rStyle w:val="Hyperlink"/>
            <w:rFonts w:asciiTheme="majorHAnsi" w:hAnsiTheme="majorHAnsi"/>
            <w:sz w:val="24"/>
            <w:szCs w:val="24"/>
          </w:rPr>
          <w:t>w.cfnc.org</w:t>
        </w:r>
      </w:hyperlink>
    </w:p>
    <w:p w:rsidR="0075032E" w:rsidRPr="00265994" w:rsidRDefault="00400DAE" w:rsidP="006268B9">
      <w:pPr>
        <w:jc w:val="center"/>
        <w:rPr>
          <w:rFonts w:asciiTheme="majorHAnsi" w:hAnsiTheme="majorHAnsi"/>
          <w:sz w:val="24"/>
          <w:szCs w:val="24"/>
        </w:rPr>
      </w:pPr>
      <w:hyperlink r:id="rId12" w:history="1">
        <w:r w:rsidR="0075032E" w:rsidRPr="00265994">
          <w:rPr>
            <w:rStyle w:val="Hyperlink"/>
            <w:rFonts w:asciiTheme="majorHAnsi" w:hAnsiTheme="majorHAnsi"/>
            <w:sz w:val="24"/>
            <w:szCs w:val="24"/>
          </w:rPr>
          <w:t>http://www.fa</w:t>
        </w:r>
        <w:r w:rsidR="0075032E" w:rsidRPr="00265994">
          <w:rPr>
            <w:rStyle w:val="Hyperlink"/>
            <w:rFonts w:asciiTheme="majorHAnsi" w:hAnsiTheme="majorHAnsi"/>
            <w:sz w:val="24"/>
            <w:szCs w:val="24"/>
          </w:rPr>
          <w:t>stweb.com</w:t>
        </w:r>
      </w:hyperlink>
    </w:p>
    <w:p w:rsidR="0075032E" w:rsidRPr="00265994" w:rsidRDefault="00400DAE" w:rsidP="006268B9">
      <w:pPr>
        <w:jc w:val="center"/>
        <w:rPr>
          <w:rFonts w:asciiTheme="majorHAnsi" w:hAnsiTheme="majorHAnsi"/>
          <w:sz w:val="24"/>
          <w:szCs w:val="24"/>
        </w:rPr>
      </w:pPr>
      <w:hyperlink r:id="rId13" w:history="1">
        <w:r w:rsidR="0075032E" w:rsidRPr="00265994">
          <w:rPr>
            <w:rStyle w:val="Hyperlink"/>
            <w:rFonts w:asciiTheme="majorHAnsi" w:hAnsiTheme="majorHAnsi"/>
            <w:sz w:val="24"/>
            <w:szCs w:val="24"/>
          </w:rPr>
          <w:t>http://</w:t>
        </w:r>
        <w:r w:rsidR="0075032E" w:rsidRPr="00265994">
          <w:rPr>
            <w:rStyle w:val="Hyperlink"/>
            <w:rFonts w:asciiTheme="majorHAnsi" w:hAnsiTheme="majorHAnsi"/>
            <w:sz w:val="24"/>
            <w:szCs w:val="24"/>
          </w:rPr>
          <w:t>www.fafsa.ed.gov</w:t>
        </w:r>
      </w:hyperlink>
      <w:r w:rsidR="00283C96">
        <w:rPr>
          <w:rStyle w:val="Hyperlink"/>
          <w:rFonts w:asciiTheme="majorHAnsi" w:hAnsiTheme="majorHAnsi"/>
          <w:sz w:val="24"/>
          <w:szCs w:val="24"/>
        </w:rPr>
        <w:t xml:space="preserve"> </w:t>
      </w:r>
      <w:r w:rsidR="00283C96" w:rsidRPr="00283C96">
        <w:rPr>
          <w:rStyle w:val="Hyperlink"/>
          <w:rFonts w:asciiTheme="majorHAnsi" w:hAnsiTheme="majorHAnsi"/>
          <w:sz w:val="24"/>
          <w:szCs w:val="24"/>
          <w:u w:val="none"/>
        </w:rPr>
        <w:t>or</w:t>
      </w:r>
      <w:r w:rsidR="00283C96">
        <w:rPr>
          <w:rStyle w:val="Hyperlink"/>
          <w:rFonts w:asciiTheme="majorHAnsi" w:hAnsiTheme="majorHAnsi"/>
          <w:sz w:val="24"/>
          <w:szCs w:val="24"/>
        </w:rPr>
        <w:t xml:space="preserve"> </w:t>
      </w:r>
      <w:hyperlink r:id="rId14" w:history="1">
        <w:r w:rsidR="00283C96" w:rsidRPr="003B06BA">
          <w:rPr>
            <w:rStyle w:val="Hyperlink"/>
            <w:rFonts w:asciiTheme="majorHAnsi" w:hAnsiTheme="majorHAnsi"/>
            <w:sz w:val="24"/>
            <w:szCs w:val="24"/>
          </w:rPr>
          <w:t>http://stu</w:t>
        </w:r>
        <w:r w:rsidR="00283C96" w:rsidRPr="003B06BA">
          <w:rPr>
            <w:rStyle w:val="Hyperlink"/>
            <w:rFonts w:asciiTheme="majorHAnsi" w:hAnsiTheme="majorHAnsi"/>
            <w:sz w:val="24"/>
            <w:szCs w:val="24"/>
          </w:rPr>
          <w:t>dentaid.ed.gov</w:t>
        </w:r>
      </w:hyperlink>
      <w:r w:rsidR="00283C96" w:rsidRPr="00283C96">
        <w:rPr>
          <w:rStyle w:val="Hyperlink"/>
          <w:rFonts w:asciiTheme="majorHAnsi" w:hAnsiTheme="majorHAnsi"/>
          <w:sz w:val="24"/>
          <w:szCs w:val="24"/>
          <w:u w:val="none"/>
        </w:rPr>
        <w:t xml:space="preserve"> or</w:t>
      </w:r>
      <w:r w:rsidR="00283C96">
        <w:rPr>
          <w:rStyle w:val="Hyperlink"/>
          <w:rFonts w:asciiTheme="majorHAnsi" w:hAnsiTheme="majorHAnsi"/>
          <w:sz w:val="24"/>
          <w:szCs w:val="24"/>
          <w:u w:val="none"/>
        </w:rPr>
        <w:t xml:space="preserve"> </w:t>
      </w:r>
      <w:r w:rsidR="00595D05">
        <w:rPr>
          <w:rStyle w:val="Hyperlink"/>
          <w:rFonts w:asciiTheme="majorHAnsi" w:hAnsiTheme="majorHAnsi"/>
          <w:sz w:val="24"/>
          <w:szCs w:val="24"/>
          <w:u w:val="none"/>
        </w:rPr>
        <w:fldChar w:fldCharType="begin"/>
      </w:r>
      <w:r w:rsidR="00595D05">
        <w:rPr>
          <w:rStyle w:val="Hyperlink"/>
          <w:rFonts w:asciiTheme="majorHAnsi" w:hAnsiTheme="majorHAnsi"/>
          <w:sz w:val="24"/>
          <w:szCs w:val="24"/>
          <w:u w:val="none"/>
        </w:rPr>
        <w:instrText xml:space="preserve"> HYPERLINK "http://www.finaid.com" </w:instrText>
      </w:r>
      <w:r w:rsidR="00595D05">
        <w:rPr>
          <w:rStyle w:val="Hyperlink"/>
          <w:rFonts w:asciiTheme="majorHAnsi" w:hAnsiTheme="majorHAnsi"/>
          <w:sz w:val="24"/>
          <w:szCs w:val="24"/>
          <w:u w:val="none"/>
        </w:rPr>
      </w:r>
      <w:r w:rsidR="00595D05">
        <w:rPr>
          <w:rStyle w:val="Hyperlink"/>
          <w:rFonts w:asciiTheme="majorHAnsi" w:hAnsiTheme="majorHAnsi"/>
          <w:sz w:val="24"/>
          <w:szCs w:val="24"/>
          <w:u w:val="none"/>
        </w:rPr>
        <w:fldChar w:fldCharType="separate"/>
      </w:r>
      <w:r w:rsidR="00283C96" w:rsidRPr="00595D05">
        <w:rPr>
          <w:rStyle w:val="Hyperlink"/>
          <w:rFonts w:asciiTheme="majorHAnsi" w:hAnsiTheme="majorHAnsi"/>
          <w:sz w:val="24"/>
          <w:szCs w:val="24"/>
        </w:rPr>
        <w:t>http://www.finaid.com</w:t>
      </w:r>
      <w:r w:rsidR="00595D05">
        <w:rPr>
          <w:rStyle w:val="Hyperlink"/>
          <w:rFonts w:asciiTheme="majorHAnsi" w:hAnsiTheme="majorHAnsi"/>
          <w:sz w:val="24"/>
          <w:szCs w:val="24"/>
          <w:u w:val="none"/>
        </w:rPr>
        <w:fldChar w:fldCharType="end"/>
      </w:r>
    </w:p>
    <w:p w:rsidR="00595D05" w:rsidRDefault="00595D05" w:rsidP="006268B9">
      <w:pPr>
        <w:jc w:val="center"/>
        <w:rPr>
          <w:rFonts w:asciiTheme="majorHAnsi" w:hAnsiTheme="majorHAnsi"/>
          <w:color w:val="C00000"/>
          <w:sz w:val="24"/>
          <w:szCs w:val="24"/>
          <w:u w:val="single"/>
        </w:rPr>
      </w:pPr>
      <w:r>
        <w:rPr>
          <w:rFonts w:asciiTheme="majorHAnsi" w:hAnsiTheme="majorHAnsi"/>
          <w:color w:val="C00000"/>
          <w:sz w:val="24"/>
          <w:szCs w:val="24"/>
          <w:u w:val="single"/>
        </w:rPr>
        <w:fldChar w:fldCharType="begin"/>
      </w:r>
      <w:r>
        <w:rPr>
          <w:rFonts w:asciiTheme="majorHAnsi" w:hAnsiTheme="majorHAnsi"/>
          <w:color w:val="C00000"/>
          <w:sz w:val="24"/>
          <w:szCs w:val="24"/>
          <w:u w:val="single"/>
        </w:rPr>
        <w:instrText xml:space="preserve"> HYPERLINK "https://bigfuture.collegeboard.org/scholarship-search" </w:instrText>
      </w:r>
      <w:r>
        <w:rPr>
          <w:rFonts w:asciiTheme="majorHAnsi" w:hAnsiTheme="majorHAnsi"/>
          <w:color w:val="C00000"/>
          <w:sz w:val="24"/>
          <w:szCs w:val="24"/>
          <w:u w:val="single"/>
        </w:rPr>
      </w:r>
      <w:r>
        <w:rPr>
          <w:rFonts w:asciiTheme="majorHAnsi" w:hAnsiTheme="majorHAnsi"/>
          <w:color w:val="C00000"/>
          <w:sz w:val="24"/>
          <w:szCs w:val="24"/>
          <w:u w:val="single"/>
        </w:rPr>
        <w:fldChar w:fldCharType="separate"/>
      </w:r>
      <w:r w:rsidRPr="00595D05">
        <w:rPr>
          <w:rStyle w:val="Hyperlink"/>
          <w:rFonts w:asciiTheme="majorHAnsi" w:hAnsiTheme="majorHAnsi"/>
          <w:sz w:val="24"/>
          <w:szCs w:val="24"/>
        </w:rPr>
        <w:t>https://bigfuture.collegeboard.org/scholarship-search</w:t>
      </w:r>
      <w:r>
        <w:rPr>
          <w:rFonts w:asciiTheme="majorHAnsi" w:hAnsiTheme="majorHAnsi"/>
          <w:color w:val="C00000"/>
          <w:sz w:val="24"/>
          <w:szCs w:val="24"/>
          <w:u w:val="single"/>
        </w:rPr>
        <w:fldChar w:fldCharType="end"/>
      </w:r>
    </w:p>
    <w:p w:rsidR="00283C96" w:rsidRPr="00283C96" w:rsidRDefault="00595D05" w:rsidP="006268B9">
      <w:pPr>
        <w:jc w:val="center"/>
        <w:rPr>
          <w:rFonts w:asciiTheme="majorHAnsi" w:hAnsiTheme="majorHAnsi"/>
          <w:color w:val="C00000"/>
          <w:sz w:val="24"/>
          <w:szCs w:val="24"/>
          <w:u w:val="single"/>
        </w:rPr>
      </w:pPr>
      <w:r>
        <w:rPr>
          <w:rFonts w:asciiTheme="majorHAnsi" w:hAnsiTheme="majorHAnsi"/>
          <w:color w:val="C00000"/>
          <w:sz w:val="24"/>
          <w:szCs w:val="24"/>
          <w:u w:val="single"/>
        </w:rPr>
        <w:t>http://</w:t>
      </w:r>
      <w:hyperlink r:id="rId15" w:history="1">
        <w:r w:rsidRPr="00595D05">
          <w:rPr>
            <w:rStyle w:val="Hyperlink"/>
            <w:rFonts w:asciiTheme="majorHAnsi" w:hAnsiTheme="majorHAnsi"/>
            <w:sz w:val="24"/>
            <w:szCs w:val="24"/>
          </w:rPr>
          <w:t>www.s</w:t>
        </w:r>
        <w:r w:rsidR="00283C96" w:rsidRPr="00595D05">
          <w:rPr>
            <w:rStyle w:val="Hyperlink"/>
            <w:rFonts w:asciiTheme="majorHAnsi" w:hAnsiTheme="majorHAnsi"/>
            <w:sz w:val="24"/>
            <w:szCs w:val="24"/>
          </w:rPr>
          <w:t>cholarshipexperts.com</w:t>
        </w:r>
      </w:hyperlink>
    </w:p>
    <w:p w:rsidR="0075032E" w:rsidRPr="00265994" w:rsidRDefault="00400DAE" w:rsidP="006268B9">
      <w:pPr>
        <w:jc w:val="center"/>
        <w:rPr>
          <w:rFonts w:asciiTheme="majorHAnsi" w:hAnsiTheme="majorHAnsi"/>
          <w:sz w:val="24"/>
          <w:szCs w:val="24"/>
        </w:rPr>
      </w:pPr>
      <w:r>
        <w:fldChar w:fldCharType="begin"/>
      </w:r>
      <w:r>
        <w:instrText xml:space="preserve"> HYPERLINK "http://www.gocollege.com" </w:instrText>
      </w:r>
      <w:r>
        <w:fldChar w:fldCharType="separate"/>
      </w:r>
      <w:r w:rsidR="00316294" w:rsidRPr="003B06BA">
        <w:rPr>
          <w:rStyle w:val="Hyperlink"/>
          <w:rFonts w:asciiTheme="majorHAnsi" w:hAnsiTheme="majorHAnsi"/>
          <w:sz w:val="24"/>
          <w:szCs w:val="24"/>
        </w:rPr>
        <w:t>http://www.gocollege.com</w:t>
      </w:r>
      <w:r>
        <w:rPr>
          <w:rStyle w:val="Hyperlink"/>
          <w:rFonts w:asciiTheme="majorHAnsi" w:hAnsiTheme="majorHAnsi"/>
          <w:sz w:val="24"/>
          <w:szCs w:val="24"/>
        </w:rPr>
        <w:fldChar w:fldCharType="end"/>
      </w:r>
    </w:p>
    <w:p w:rsidR="0075032E" w:rsidRPr="00265994" w:rsidRDefault="00400DAE" w:rsidP="006268B9">
      <w:pPr>
        <w:jc w:val="center"/>
        <w:rPr>
          <w:rFonts w:asciiTheme="majorHAnsi" w:hAnsiTheme="majorHAnsi"/>
          <w:sz w:val="24"/>
          <w:szCs w:val="24"/>
        </w:rPr>
      </w:pPr>
      <w:r>
        <w:fldChar w:fldCharType="begin"/>
      </w:r>
      <w:r>
        <w:instrText xml:space="preserve"> HYPERLINK "http://www.collegeview.com" </w:instrText>
      </w:r>
      <w:r>
        <w:fldChar w:fldCharType="separate"/>
      </w:r>
      <w:r w:rsidR="0075032E" w:rsidRPr="00265994">
        <w:rPr>
          <w:rStyle w:val="Hyperlink"/>
          <w:rFonts w:asciiTheme="majorHAnsi" w:hAnsiTheme="majorHAnsi"/>
          <w:sz w:val="24"/>
          <w:szCs w:val="24"/>
        </w:rPr>
        <w:t>http://www.collegeview.com</w:t>
      </w:r>
      <w:r>
        <w:rPr>
          <w:rStyle w:val="Hyperlink"/>
          <w:rFonts w:asciiTheme="majorHAnsi" w:hAnsiTheme="majorHAnsi"/>
          <w:sz w:val="24"/>
          <w:szCs w:val="24"/>
        </w:rPr>
        <w:fldChar w:fldCharType="end"/>
      </w:r>
    </w:p>
    <w:p w:rsidR="00BE065B" w:rsidRDefault="00A57539" w:rsidP="004D7410">
      <w:pPr>
        <w:jc w:val="center"/>
        <w:rPr>
          <w:rFonts w:asciiTheme="majorHAnsi" w:hAnsiTheme="majorHAnsi"/>
          <w:b/>
          <w:sz w:val="40"/>
          <w:szCs w:val="40"/>
        </w:rPr>
      </w:pPr>
      <w:r>
        <w:rPr>
          <w:rFonts w:asciiTheme="majorHAnsi" w:hAnsiTheme="majorHAnsi"/>
          <w:b/>
          <w:sz w:val="40"/>
          <w:szCs w:val="40"/>
        </w:rPr>
        <w:lastRenderedPageBreak/>
        <w:t>NEW</w:t>
      </w:r>
      <w:r w:rsidR="00BE065B" w:rsidRPr="00265994">
        <w:rPr>
          <w:rFonts w:asciiTheme="majorHAnsi" w:hAnsiTheme="majorHAnsi"/>
          <w:b/>
          <w:sz w:val="40"/>
          <w:szCs w:val="40"/>
        </w:rPr>
        <w:t xml:space="preserve"> </w:t>
      </w:r>
      <w:r w:rsidR="0000440A" w:rsidRPr="00265994">
        <w:rPr>
          <w:rFonts w:asciiTheme="majorHAnsi" w:hAnsiTheme="majorHAnsi"/>
          <w:b/>
          <w:sz w:val="40"/>
          <w:szCs w:val="40"/>
        </w:rPr>
        <w:t xml:space="preserve">SCHOLARSHIP </w:t>
      </w:r>
      <w:r w:rsidR="00BE065B" w:rsidRPr="00265994">
        <w:rPr>
          <w:rFonts w:asciiTheme="majorHAnsi" w:hAnsiTheme="majorHAnsi"/>
          <w:b/>
          <w:sz w:val="40"/>
          <w:szCs w:val="40"/>
        </w:rPr>
        <w:t>OPPORTUNITIES</w:t>
      </w:r>
    </w:p>
    <w:p w:rsidR="00283C96" w:rsidRPr="00283C96" w:rsidRDefault="00283C96" w:rsidP="00283C96">
      <w:pPr>
        <w:rPr>
          <w:rFonts w:asciiTheme="majorHAnsi" w:hAnsiTheme="majorHAnsi"/>
          <w:b/>
          <w:sz w:val="24"/>
          <w:szCs w:val="24"/>
        </w:rPr>
      </w:pPr>
      <w:r>
        <w:rPr>
          <w:rFonts w:asciiTheme="majorHAnsi" w:hAnsiTheme="majorHAnsi"/>
          <w:b/>
          <w:sz w:val="24"/>
          <w:szCs w:val="24"/>
        </w:rPr>
        <w:t>Golden Leaf Scholarship:</w:t>
      </w:r>
      <w:r w:rsidRPr="00283C96">
        <w:t xml:space="preserve"> </w:t>
      </w:r>
      <w:r w:rsidR="00185326">
        <w:t>D</w:t>
      </w:r>
      <w:r w:rsidRPr="00283C96">
        <w:rPr>
          <w:rFonts w:asciiTheme="majorHAnsi" w:hAnsiTheme="majorHAnsi"/>
          <w:sz w:val="24"/>
          <w:szCs w:val="24"/>
        </w:rPr>
        <w:t xml:space="preserve">esigned to assist current high school seniors from certain rural counties, demonstrate both financial need and merit, and plan to attend participating North Carolina colleges and universities. </w:t>
      </w:r>
      <w:r w:rsidR="00185326">
        <w:rPr>
          <w:rFonts w:asciiTheme="majorHAnsi" w:hAnsiTheme="majorHAnsi"/>
          <w:sz w:val="24"/>
          <w:szCs w:val="24"/>
        </w:rPr>
        <w:t xml:space="preserve">The value is $3,000 per year. </w:t>
      </w:r>
      <w:r w:rsidR="00185326" w:rsidRPr="009508E5">
        <w:rPr>
          <w:rFonts w:asciiTheme="majorHAnsi" w:hAnsiTheme="majorHAnsi"/>
          <w:b/>
          <w:sz w:val="24"/>
          <w:szCs w:val="24"/>
        </w:rPr>
        <w:t>The deadline is March 1,</w:t>
      </w:r>
      <w:r w:rsidR="00185326">
        <w:rPr>
          <w:rFonts w:asciiTheme="majorHAnsi" w:hAnsiTheme="majorHAnsi"/>
          <w:sz w:val="24"/>
          <w:szCs w:val="24"/>
        </w:rPr>
        <w:t xml:space="preserve"> </w:t>
      </w:r>
      <w:r w:rsidR="00185326" w:rsidRPr="009508E5">
        <w:rPr>
          <w:rFonts w:asciiTheme="majorHAnsi" w:hAnsiTheme="majorHAnsi"/>
          <w:b/>
          <w:sz w:val="24"/>
          <w:szCs w:val="24"/>
        </w:rPr>
        <w:t>201</w:t>
      </w:r>
      <w:r w:rsidR="007D6535">
        <w:rPr>
          <w:rFonts w:asciiTheme="majorHAnsi" w:hAnsiTheme="majorHAnsi"/>
          <w:b/>
          <w:sz w:val="24"/>
          <w:szCs w:val="24"/>
        </w:rPr>
        <w:t>8</w:t>
      </w:r>
      <w:r w:rsidR="00185326">
        <w:rPr>
          <w:rFonts w:asciiTheme="majorHAnsi" w:hAnsiTheme="majorHAnsi"/>
          <w:sz w:val="24"/>
          <w:szCs w:val="24"/>
        </w:rPr>
        <w:t xml:space="preserve">. Go to  </w:t>
      </w:r>
      <w:hyperlink r:id="rId16" w:history="1">
        <w:r w:rsidR="00185326" w:rsidRPr="003B06BA">
          <w:rPr>
            <w:rStyle w:val="Hyperlink"/>
            <w:rFonts w:asciiTheme="majorHAnsi" w:hAnsiTheme="majorHAnsi"/>
            <w:sz w:val="24"/>
            <w:szCs w:val="24"/>
          </w:rPr>
          <w:t>www.c</w:t>
        </w:r>
        <w:r w:rsidR="00185326" w:rsidRPr="003B06BA">
          <w:rPr>
            <w:rStyle w:val="Hyperlink"/>
            <w:rFonts w:asciiTheme="majorHAnsi" w:hAnsiTheme="majorHAnsi"/>
            <w:sz w:val="24"/>
            <w:szCs w:val="24"/>
          </w:rPr>
          <w:t>fnc.org</w:t>
        </w:r>
      </w:hyperlink>
      <w:r w:rsidR="00185326">
        <w:rPr>
          <w:rFonts w:asciiTheme="majorHAnsi" w:hAnsiTheme="majorHAnsi"/>
          <w:sz w:val="24"/>
          <w:szCs w:val="24"/>
        </w:rPr>
        <w:t xml:space="preserve"> for more information on this scholarship.</w:t>
      </w:r>
    </w:p>
    <w:p w:rsidR="00F22B00" w:rsidRDefault="00E06D5A" w:rsidP="006268B9">
      <w:pPr>
        <w:spacing w:after="0"/>
        <w:jc w:val="both"/>
        <w:rPr>
          <w:rFonts w:asciiTheme="majorHAnsi" w:hAnsiTheme="majorHAnsi"/>
          <w:sz w:val="24"/>
          <w:szCs w:val="24"/>
        </w:rPr>
      </w:pPr>
      <w:r w:rsidRPr="006268B9">
        <w:rPr>
          <w:rFonts w:asciiTheme="majorHAnsi" w:hAnsiTheme="majorHAnsi"/>
          <w:b/>
          <w:sz w:val="24"/>
          <w:szCs w:val="24"/>
        </w:rPr>
        <w:t xml:space="preserve">Ronald McDonald House Charities:  </w:t>
      </w:r>
      <w:r w:rsidR="00F22B00" w:rsidRPr="006268B9">
        <w:rPr>
          <w:rFonts w:asciiTheme="majorHAnsi" w:hAnsiTheme="majorHAnsi"/>
          <w:sz w:val="24"/>
          <w:szCs w:val="24"/>
        </w:rPr>
        <w:t xml:space="preserve">With education costs spiraling ever higher, a college education may seem out of reach. A partnership between Ronald McDonald House Charities and its local chapter opens the door to higher education for graduating high school seniors. The RMHC Scholarship Program seeks to invest in students who are exemplary role models in their communities and have the initiative to fulfill their educational goals. Application </w:t>
      </w:r>
      <w:r w:rsidR="00F22B00" w:rsidRPr="006268B9">
        <w:rPr>
          <w:rFonts w:asciiTheme="majorHAnsi" w:hAnsiTheme="majorHAnsi"/>
          <w:b/>
          <w:sz w:val="24"/>
          <w:szCs w:val="24"/>
        </w:rPr>
        <w:t xml:space="preserve">Deadline is January </w:t>
      </w:r>
      <w:r w:rsidR="007D6535">
        <w:rPr>
          <w:rFonts w:asciiTheme="majorHAnsi" w:hAnsiTheme="majorHAnsi"/>
          <w:b/>
          <w:sz w:val="24"/>
          <w:szCs w:val="24"/>
        </w:rPr>
        <w:t>18</w:t>
      </w:r>
      <w:r w:rsidR="00F22B00" w:rsidRPr="006268B9">
        <w:rPr>
          <w:rFonts w:asciiTheme="majorHAnsi" w:hAnsiTheme="majorHAnsi"/>
          <w:b/>
          <w:sz w:val="24"/>
          <w:szCs w:val="24"/>
        </w:rPr>
        <w:t>, 201</w:t>
      </w:r>
      <w:r w:rsidR="007D6535">
        <w:rPr>
          <w:rFonts w:asciiTheme="majorHAnsi" w:hAnsiTheme="majorHAnsi"/>
          <w:b/>
          <w:sz w:val="24"/>
          <w:szCs w:val="24"/>
        </w:rPr>
        <w:t>8</w:t>
      </w:r>
      <w:r w:rsidR="00F22B00" w:rsidRPr="006268B9">
        <w:rPr>
          <w:rFonts w:asciiTheme="majorHAnsi" w:hAnsiTheme="majorHAnsi"/>
          <w:b/>
          <w:sz w:val="24"/>
          <w:szCs w:val="24"/>
        </w:rPr>
        <w:t>.</w:t>
      </w:r>
      <w:r w:rsidR="00F22B00" w:rsidRPr="006268B9">
        <w:rPr>
          <w:rFonts w:asciiTheme="majorHAnsi" w:hAnsiTheme="majorHAnsi"/>
          <w:sz w:val="24"/>
          <w:szCs w:val="24"/>
        </w:rPr>
        <w:t xml:space="preserve"> All applications are available at www.rmhc.org or apply at </w:t>
      </w:r>
      <w:hyperlink r:id="rId17" w:history="1">
        <w:r w:rsidR="00316294" w:rsidRPr="003B06BA">
          <w:rPr>
            <w:rStyle w:val="Hyperlink"/>
            <w:rFonts w:asciiTheme="majorHAnsi" w:hAnsiTheme="majorHAnsi"/>
            <w:sz w:val="24"/>
            <w:szCs w:val="24"/>
          </w:rPr>
          <w:t>https:</w:t>
        </w:r>
        <w:r w:rsidR="00316294" w:rsidRPr="003B06BA">
          <w:rPr>
            <w:rStyle w:val="Hyperlink"/>
            <w:rFonts w:asciiTheme="majorHAnsi" w:hAnsiTheme="majorHAnsi"/>
            <w:sz w:val="24"/>
            <w:szCs w:val="24"/>
          </w:rPr>
          <w:t>//aim.applyists.net/RMHC</w:t>
        </w:r>
      </w:hyperlink>
    </w:p>
    <w:p w:rsidR="006268B9" w:rsidRPr="006268B9" w:rsidRDefault="006268B9" w:rsidP="006268B9">
      <w:pPr>
        <w:spacing w:after="0"/>
        <w:jc w:val="both"/>
        <w:rPr>
          <w:rFonts w:asciiTheme="majorHAnsi" w:hAnsiTheme="majorHAnsi"/>
          <w:b/>
          <w:sz w:val="24"/>
          <w:szCs w:val="24"/>
        </w:rPr>
      </w:pPr>
    </w:p>
    <w:p w:rsidR="009508E5" w:rsidRDefault="00E06D5A" w:rsidP="007D6535">
      <w:pPr>
        <w:spacing w:after="0"/>
        <w:rPr>
          <w:rFonts w:asciiTheme="majorHAnsi" w:hAnsiTheme="majorHAnsi"/>
          <w:b/>
          <w:sz w:val="24"/>
          <w:szCs w:val="24"/>
        </w:rPr>
      </w:pPr>
      <w:r w:rsidRPr="006268B9">
        <w:rPr>
          <w:rFonts w:asciiTheme="majorHAnsi" w:hAnsiTheme="majorHAnsi"/>
          <w:b/>
          <w:sz w:val="24"/>
          <w:szCs w:val="24"/>
        </w:rPr>
        <w:t xml:space="preserve">AXA Achievement Scholarship:   </w:t>
      </w:r>
      <w:r w:rsidR="00F22B00" w:rsidRPr="006268B9">
        <w:rPr>
          <w:rFonts w:asciiTheme="majorHAnsi" w:hAnsiTheme="majorHAnsi"/>
          <w:sz w:val="24"/>
          <w:szCs w:val="24"/>
        </w:rPr>
        <w:t xml:space="preserve">Recipients are selected based on ambition and drive; determination to set and reach goals; respect for self, family, and community; ability to succeed in college. Winners in every state nationwide receive scholarships of $25,000 $10,000 and $2000.00 Focus is on students' personal accomplishments. For more information, visit </w:t>
      </w:r>
      <w:hyperlink r:id="rId18" w:history="1">
        <w:r w:rsidR="00F22B00" w:rsidRPr="00400DAE">
          <w:rPr>
            <w:rStyle w:val="Hyperlink"/>
            <w:rFonts w:asciiTheme="majorHAnsi" w:hAnsiTheme="majorHAnsi"/>
            <w:sz w:val="24"/>
            <w:szCs w:val="24"/>
          </w:rPr>
          <w:t>w</w:t>
        </w:r>
        <w:r w:rsidR="00F22B00" w:rsidRPr="00400DAE">
          <w:rPr>
            <w:rStyle w:val="Hyperlink"/>
            <w:rFonts w:asciiTheme="majorHAnsi" w:hAnsiTheme="majorHAnsi"/>
            <w:sz w:val="24"/>
            <w:szCs w:val="24"/>
          </w:rPr>
          <w:t>ww.axa-achievement</w:t>
        </w:r>
      </w:hyperlink>
      <w:r w:rsidR="00F22B00" w:rsidRPr="006268B9">
        <w:rPr>
          <w:rFonts w:asciiTheme="majorHAnsi" w:hAnsiTheme="majorHAnsi"/>
          <w:sz w:val="24"/>
          <w:szCs w:val="24"/>
        </w:rPr>
        <w:t xml:space="preserve">. Deadline for applying is </w:t>
      </w:r>
      <w:r w:rsidR="00F22B00" w:rsidRPr="006268B9">
        <w:rPr>
          <w:rFonts w:asciiTheme="majorHAnsi" w:hAnsiTheme="majorHAnsi"/>
          <w:b/>
          <w:sz w:val="24"/>
          <w:szCs w:val="24"/>
        </w:rPr>
        <w:t>December 15</w:t>
      </w:r>
      <w:r w:rsidR="009508E5">
        <w:rPr>
          <w:rFonts w:asciiTheme="majorHAnsi" w:hAnsiTheme="majorHAnsi"/>
          <w:b/>
          <w:sz w:val="24"/>
          <w:szCs w:val="24"/>
        </w:rPr>
        <w:t>, 201</w:t>
      </w:r>
      <w:r w:rsidR="007D6535">
        <w:rPr>
          <w:rFonts w:asciiTheme="majorHAnsi" w:hAnsiTheme="majorHAnsi"/>
          <w:b/>
          <w:sz w:val="24"/>
          <w:szCs w:val="24"/>
        </w:rPr>
        <w:t>7</w:t>
      </w:r>
    </w:p>
    <w:p w:rsidR="00F22B00" w:rsidRDefault="00F22B00" w:rsidP="007D6535">
      <w:pPr>
        <w:spacing w:after="0"/>
        <w:rPr>
          <w:rFonts w:asciiTheme="majorHAnsi" w:hAnsiTheme="majorHAnsi"/>
          <w:sz w:val="24"/>
          <w:szCs w:val="24"/>
        </w:rPr>
      </w:pPr>
      <w:r w:rsidRPr="006268B9">
        <w:rPr>
          <w:rFonts w:asciiTheme="majorHAnsi" w:hAnsiTheme="majorHAnsi"/>
          <w:sz w:val="24"/>
          <w:szCs w:val="24"/>
        </w:rPr>
        <w:t xml:space="preserve"> or until they get 10,000 applications.</w:t>
      </w:r>
    </w:p>
    <w:p w:rsidR="007D6535" w:rsidRPr="006268B9" w:rsidRDefault="007D6535" w:rsidP="007D6535">
      <w:pPr>
        <w:spacing w:after="0"/>
        <w:rPr>
          <w:rFonts w:asciiTheme="majorHAnsi" w:hAnsiTheme="majorHAnsi"/>
          <w:b/>
          <w:sz w:val="24"/>
          <w:szCs w:val="24"/>
        </w:rPr>
      </w:pPr>
    </w:p>
    <w:p w:rsidR="00EE47F2" w:rsidRPr="00925379" w:rsidRDefault="00EE47F2" w:rsidP="006268B9">
      <w:pPr>
        <w:spacing w:after="0"/>
        <w:jc w:val="both"/>
        <w:rPr>
          <w:rFonts w:asciiTheme="majorHAnsi" w:hAnsiTheme="majorHAnsi"/>
          <w:b/>
          <w:sz w:val="24"/>
          <w:szCs w:val="24"/>
        </w:rPr>
      </w:pPr>
      <w:r w:rsidRPr="006268B9">
        <w:rPr>
          <w:rFonts w:asciiTheme="majorHAnsi" w:hAnsiTheme="majorHAnsi"/>
          <w:b/>
          <w:sz w:val="24"/>
          <w:szCs w:val="24"/>
        </w:rPr>
        <w:t>Inheritance of Hope</w:t>
      </w:r>
      <w:r w:rsidR="003D78E4" w:rsidRPr="006268B9">
        <w:rPr>
          <w:rFonts w:asciiTheme="majorHAnsi" w:hAnsiTheme="majorHAnsi"/>
          <w:b/>
          <w:sz w:val="24"/>
          <w:szCs w:val="24"/>
        </w:rPr>
        <w:t xml:space="preserve">:  </w:t>
      </w:r>
      <w:r w:rsidR="003D78E4" w:rsidRPr="006268B9">
        <w:rPr>
          <w:rFonts w:asciiTheme="majorHAnsi" w:hAnsiTheme="majorHAnsi"/>
          <w:sz w:val="24"/>
          <w:szCs w:val="24"/>
        </w:rPr>
        <w:t>O</w:t>
      </w:r>
      <w:r w:rsidRPr="006268B9">
        <w:rPr>
          <w:rFonts w:asciiTheme="majorHAnsi" w:hAnsiTheme="majorHAnsi"/>
          <w:sz w:val="24"/>
          <w:szCs w:val="24"/>
        </w:rPr>
        <w:t xml:space="preserve">ffers scholarships for students who parents are terminally ill or for students who are battling cancer.  Applications for </w:t>
      </w:r>
      <w:r w:rsidR="00925379">
        <w:rPr>
          <w:rFonts w:asciiTheme="majorHAnsi" w:hAnsiTheme="majorHAnsi"/>
          <w:sz w:val="24"/>
          <w:szCs w:val="24"/>
        </w:rPr>
        <w:t>SEVERAL</w:t>
      </w:r>
      <w:r w:rsidRPr="006268B9">
        <w:rPr>
          <w:rFonts w:asciiTheme="majorHAnsi" w:hAnsiTheme="majorHAnsi"/>
          <w:sz w:val="24"/>
          <w:szCs w:val="24"/>
        </w:rPr>
        <w:t xml:space="preserve"> scholarships are available online at</w:t>
      </w:r>
      <w:r w:rsidR="00925379">
        <w:rPr>
          <w:rFonts w:asciiTheme="majorHAnsi" w:hAnsiTheme="majorHAnsi"/>
          <w:sz w:val="24"/>
          <w:szCs w:val="24"/>
        </w:rPr>
        <w:t xml:space="preserve"> </w:t>
      </w:r>
      <w:r w:rsidR="00400DAE">
        <w:fldChar w:fldCharType="begin"/>
      </w:r>
      <w:r w:rsidR="00400DAE">
        <w:instrText xml:space="preserve"> HYPERLINK "http://inheritanceofhope.org/scholarships-2.html" </w:instrText>
      </w:r>
      <w:r w:rsidR="00400DAE">
        <w:fldChar w:fldCharType="separate"/>
      </w:r>
      <w:r w:rsidR="00925379" w:rsidRPr="00563A74">
        <w:rPr>
          <w:rStyle w:val="Hyperlink"/>
          <w:rFonts w:asciiTheme="majorHAnsi" w:hAnsiTheme="majorHAnsi"/>
          <w:sz w:val="24"/>
          <w:szCs w:val="24"/>
        </w:rPr>
        <w:t>http://inheritanceofhope.org/scholarships-2.html</w:t>
      </w:r>
      <w:r w:rsidR="00400DAE">
        <w:rPr>
          <w:rStyle w:val="Hyperlink"/>
          <w:rFonts w:asciiTheme="majorHAnsi" w:hAnsiTheme="majorHAnsi"/>
          <w:sz w:val="24"/>
          <w:szCs w:val="24"/>
        </w:rPr>
        <w:fldChar w:fldCharType="end"/>
      </w:r>
      <w:r w:rsidR="00925379">
        <w:rPr>
          <w:rFonts w:asciiTheme="majorHAnsi" w:hAnsiTheme="majorHAnsi"/>
          <w:sz w:val="24"/>
          <w:szCs w:val="24"/>
        </w:rPr>
        <w:t xml:space="preserve"> </w:t>
      </w:r>
      <w:r w:rsidR="00925379" w:rsidRPr="00925379">
        <w:rPr>
          <w:rFonts w:asciiTheme="majorHAnsi" w:hAnsiTheme="majorHAnsi"/>
          <w:b/>
          <w:sz w:val="24"/>
          <w:szCs w:val="24"/>
        </w:rPr>
        <w:t>Various deadlines.</w:t>
      </w:r>
    </w:p>
    <w:p w:rsidR="00DC7A1D" w:rsidRDefault="00DC7A1D" w:rsidP="006268B9">
      <w:pPr>
        <w:spacing w:after="0"/>
        <w:jc w:val="both"/>
        <w:rPr>
          <w:rFonts w:asciiTheme="majorHAnsi" w:hAnsiTheme="majorHAnsi"/>
          <w:b/>
          <w:sz w:val="24"/>
          <w:szCs w:val="24"/>
        </w:rPr>
      </w:pPr>
    </w:p>
    <w:p w:rsidR="00EE47F2" w:rsidRPr="006268B9" w:rsidRDefault="00EE47F2" w:rsidP="006268B9">
      <w:pPr>
        <w:spacing w:after="0"/>
        <w:jc w:val="both"/>
        <w:rPr>
          <w:rFonts w:asciiTheme="majorHAnsi" w:hAnsiTheme="majorHAnsi"/>
          <w:sz w:val="24"/>
          <w:szCs w:val="24"/>
        </w:rPr>
      </w:pPr>
      <w:r w:rsidRPr="006268B9">
        <w:rPr>
          <w:rFonts w:asciiTheme="majorHAnsi" w:hAnsiTheme="majorHAnsi"/>
          <w:b/>
          <w:sz w:val="24"/>
          <w:szCs w:val="24"/>
        </w:rPr>
        <w:t>The NC Division of Veterans Affairs Scholarships</w:t>
      </w:r>
      <w:r w:rsidRPr="006268B9">
        <w:rPr>
          <w:rFonts w:asciiTheme="majorHAnsi" w:hAnsiTheme="majorHAnsi"/>
          <w:sz w:val="24"/>
          <w:szCs w:val="24"/>
        </w:rPr>
        <w:t xml:space="preserve"> are for children of disabled, deceased, combat, or POW/MIA war veterans, or even just children of veterans that are not of the aforementioned group of veterans.  You may be eligible for a full tuition scholarship from the state of NC to attend a state-owned institution of high education, community college, or technical institute within the state of NC or $4,500 per year to attend a private college in NC.  For more information, contact The District Office of the Div. of Veterans Affairs Service Office at </w:t>
      </w:r>
      <w:smartTag w:uri="urn:schemas-microsoft-com:office:smarttags" w:element="phone">
        <w:smartTagPr>
          <w:attr w:name="phonenumber" w:val="$6766 䪍"/>
          <w:attr w:uri="urn:schemas-microsoft-com:office:office" w:name="ls" w:val="trans"/>
        </w:smartTagPr>
        <w:r w:rsidRPr="006268B9">
          <w:rPr>
            <w:rFonts w:asciiTheme="majorHAnsi" w:hAnsiTheme="majorHAnsi"/>
            <w:sz w:val="24"/>
            <w:szCs w:val="24"/>
          </w:rPr>
          <w:t>336-766-1496</w:t>
        </w:r>
      </w:smartTag>
      <w:r w:rsidRPr="006268B9">
        <w:rPr>
          <w:rFonts w:asciiTheme="majorHAnsi" w:hAnsiTheme="majorHAnsi"/>
          <w:sz w:val="24"/>
          <w:szCs w:val="24"/>
        </w:rPr>
        <w:t xml:space="preserve">.  </w:t>
      </w:r>
      <w:r w:rsidRPr="006268B9">
        <w:rPr>
          <w:rFonts w:asciiTheme="majorHAnsi" w:hAnsiTheme="majorHAnsi"/>
          <w:b/>
          <w:sz w:val="24"/>
          <w:szCs w:val="24"/>
        </w:rPr>
        <w:t xml:space="preserve">Deadline to apply is </w:t>
      </w:r>
      <w:r w:rsidR="00925379">
        <w:rPr>
          <w:rFonts w:asciiTheme="majorHAnsi" w:hAnsiTheme="majorHAnsi"/>
          <w:b/>
          <w:sz w:val="24"/>
          <w:szCs w:val="24"/>
        </w:rPr>
        <w:t>June 1</w:t>
      </w:r>
      <w:r w:rsidRPr="006268B9">
        <w:rPr>
          <w:rFonts w:asciiTheme="majorHAnsi" w:hAnsiTheme="majorHAnsi"/>
          <w:b/>
          <w:sz w:val="24"/>
          <w:szCs w:val="24"/>
        </w:rPr>
        <w:t>st</w:t>
      </w:r>
      <w:r w:rsidRPr="006268B9">
        <w:rPr>
          <w:rFonts w:asciiTheme="majorHAnsi" w:hAnsiTheme="majorHAnsi"/>
          <w:sz w:val="24"/>
          <w:szCs w:val="24"/>
        </w:rPr>
        <w:t xml:space="preserve">, however, the sooner you contact them the better to get the paperwork started. Applications can be accessed at </w:t>
      </w:r>
      <w:r w:rsidR="00400DAE">
        <w:fldChar w:fldCharType="begin"/>
      </w:r>
      <w:r w:rsidR="00400DAE">
        <w:instrText xml:space="preserve"> HYPERLINK "http://www.wcu.edu/WebFiles/PDFs/NCDVAScholarship.pdf" </w:instrText>
      </w:r>
      <w:r w:rsidR="00400DAE">
        <w:fldChar w:fldCharType="separate"/>
      </w:r>
      <w:r w:rsidR="00925379" w:rsidRPr="00563A74">
        <w:rPr>
          <w:rStyle w:val="Hyperlink"/>
          <w:rFonts w:asciiTheme="majorHAnsi" w:hAnsiTheme="majorHAnsi"/>
          <w:sz w:val="24"/>
          <w:szCs w:val="24"/>
        </w:rPr>
        <w:t>www.wcu.edu/WebFiles/PDFs/NCDVAScholarship.pdf</w:t>
      </w:r>
      <w:r w:rsidR="00400DAE">
        <w:rPr>
          <w:rStyle w:val="Hyperlink"/>
          <w:rFonts w:asciiTheme="majorHAnsi" w:hAnsiTheme="majorHAnsi"/>
          <w:sz w:val="24"/>
          <w:szCs w:val="24"/>
        </w:rPr>
        <w:fldChar w:fldCharType="end"/>
      </w:r>
      <w:r w:rsidR="00925379">
        <w:rPr>
          <w:rFonts w:asciiTheme="majorHAnsi" w:hAnsiTheme="majorHAnsi"/>
          <w:sz w:val="24"/>
          <w:szCs w:val="24"/>
        </w:rPr>
        <w:t xml:space="preserve"> </w:t>
      </w:r>
    </w:p>
    <w:p w:rsidR="006268B9" w:rsidRDefault="006268B9" w:rsidP="006268B9">
      <w:pPr>
        <w:spacing w:after="0"/>
        <w:jc w:val="both"/>
        <w:rPr>
          <w:rFonts w:asciiTheme="majorHAnsi" w:hAnsiTheme="majorHAnsi"/>
          <w:b/>
          <w:sz w:val="24"/>
          <w:szCs w:val="24"/>
        </w:rPr>
      </w:pPr>
    </w:p>
    <w:p w:rsidR="001529B7" w:rsidRPr="006268B9" w:rsidRDefault="001529B7" w:rsidP="006268B9">
      <w:pPr>
        <w:spacing w:after="0"/>
        <w:jc w:val="both"/>
        <w:rPr>
          <w:rFonts w:asciiTheme="majorHAnsi" w:hAnsiTheme="majorHAnsi"/>
          <w:b/>
          <w:sz w:val="24"/>
          <w:szCs w:val="24"/>
        </w:rPr>
      </w:pPr>
      <w:r w:rsidRPr="006268B9">
        <w:rPr>
          <w:rFonts w:asciiTheme="majorHAnsi" w:hAnsiTheme="majorHAnsi"/>
          <w:b/>
          <w:sz w:val="24"/>
          <w:szCs w:val="24"/>
        </w:rPr>
        <w:t>Dixie Youth Baseball Scholarship</w:t>
      </w:r>
      <w:r w:rsidRPr="006268B9">
        <w:rPr>
          <w:rFonts w:asciiTheme="majorHAnsi" w:hAnsiTheme="majorHAnsi"/>
          <w:sz w:val="24"/>
          <w:szCs w:val="24"/>
        </w:rPr>
        <w:t xml:space="preserve"> - Applicants must have been registered on a Dixie Youth Baseball team in a franchised Dixie Youth Baseball, Inc</w:t>
      </w:r>
      <w:r w:rsidR="0067076E">
        <w:rPr>
          <w:rFonts w:asciiTheme="majorHAnsi" w:hAnsiTheme="majorHAnsi"/>
          <w:sz w:val="24"/>
          <w:szCs w:val="24"/>
        </w:rPr>
        <w:t>.</w:t>
      </w:r>
      <w:r w:rsidRPr="006268B9">
        <w:rPr>
          <w:rFonts w:asciiTheme="majorHAnsi" w:hAnsiTheme="majorHAnsi"/>
          <w:sz w:val="24"/>
          <w:szCs w:val="24"/>
        </w:rPr>
        <w:t xml:space="preserve"> prior to reaching age 13.  Applications can be downloaded at</w:t>
      </w:r>
      <w:r w:rsidR="00925379">
        <w:rPr>
          <w:rFonts w:asciiTheme="majorHAnsi" w:hAnsiTheme="majorHAnsi"/>
          <w:sz w:val="24"/>
          <w:szCs w:val="24"/>
        </w:rPr>
        <w:t xml:space="preserve"> </w:t>
      </w:r>
      <w:r w:rsidR="00400DAE">
        <w:fldChar w:fldCharType="begin"/>
      </w:r>
      <w:r w:rsidR="00400DAE">
        <w:instrText xml:space="preserve"> HYPERLINK "file:///E:\\www.sc</w:instrText>
      </w:r>
      <w:r w:rsidR="00400DAE">
        <w:instrText xml:space="preserve">holarships.com\\financial-aid\\college-scholarships\\scholarships-by-state\\north-carolina-scholarships\\dixie-youth-baseball-scholarship" </w:instrText>
      </w:r>
      <w:r w:rsidR="00400DAE">
        <w:fldChar w:fldCharType="separate"/>
      </w:r>
      <w:r w:rsidR="00925379" w:rsidRPr="00A63A5F">
        <w:rPr>
          <w:rStyle w:val="Hyperlink"/>
          <w:rFonts w:asciiTheme="majorHAnsi" w:hAnsiTheme="majorHAnsi"/>
          <w:sz w:val="24"/>
          <w:szCs w:val="24"/>
        </w:rPr>
        <w:t>www.scholarships.com/financial-aid/college-scholarships/scholarships-by-state/north-carolina-scholarships/dixie-youth-baseball-</w:t>
      </w:r>
      <w:r w:rsidR="00925379" w:rsidRPr="00A63A5F">
        <w:rPr>
          <w:rStyle w:val="Hyperlink"/>
          <w:rFonts w:asciiTheme="majorHAnsi" w:hAnsiTheme="majorHAnsi"/>
          <w:sz w:val="24"/>
          <w:szCs w:val="24"/>
        </w:rPr>
        <w:lastRenderedPageBreak/>
        <w:t>scholarship</w:t>
      </w:r>
      <w:r w:rsidR="00400DAE">
        <w:rPr>
          <w:rStyle w:val="Hyperlink"/>
          <w:rFonts w:asciiTheme="majorHAnsi" w:hAnsiTheme="majorHAnsi"/>
          <w:sz w:val="24"/>
          <w:szCs w:val="24"/>
        </w:rPr>
        <w:fldChar w:fldCharType="end"/>
      </w:r>
      <w:r w:rsidRPr="006268B9">
        <w:rPr>
          <w:rFonts w:asciiTheme="majorHAnsi" w:hAnsiTheme="majorHAnsi"/>
          <w:sz w:val="24"/>
          <w:szCs w:val="24"/>
        </w:rPr>
        <w:t xml:space="preserve"> </w:t>
      </w:r>
      <w:r w:rsidR="00E06D5A" w:rsidRPr="006268B9">
        <w:rPr>
          <w:rFonts w:asciiTheme="majorHAnsi" w:hAnsiTheme="majorHAnsi"/>
          <w:sz w:val="24"/>
          <w:szCs w:val="24"/>
        </w:rPr>
        <w:t>.</w:t>
      </w:r>
      <w:r w:rsidRPr="006268B9">
        <w:rPr>
          <w:rFonts w:asciiTheme="majorHAnsi" w:hAnsiTheme="majorHAnsi"/>
          <w:sz w:val="24"/>
          <w:szCs w:val="24"/>
        </w:rPr>
        <w:t xml:space="preserve">  Please be aware that NCAA rules may prohibit acceptance of this scholarship if a student will be participating in an athletic program in college</w:t>
      </w:r>
      <w:r w:rsidRPr="006268B9">
        <w:rPr>
          <w:rFonts w:asciiTheme="majorHAnsi" w:hAnsiTheme="majorHAnsi"/>
          <w:b/>
          <w:sz w:val="24"/>
          <w:szCs w:val="24"/>
        </w:rPr>
        <w:t>.   Deadline to apply is February 1, 201</w:t>
      </w:r>
      <w:r w:rsidR="00A63A5F">
        <w:rPr>
          <w:rFonts w:asciiTheme="majorHAnsi" w:hAnsiTheme="majorHAnsi"/>
          <w:b/>
          <w:sz w:val="24"/>
          <w:szCs w:val="24"/>
        </w:rPr>
        <w:t>8</w:t>
      </w:r>
      <w:r w:rsidRPr="006268B9">
        <w:rPr>
          <w:rFonts w:asciiTheme="majorHAnsi" w:hAnsiTheme="majorHAnsi"/>
          <w:b/>
          <w:sz w:val="24"/>
          <w:szCs w:val="24"/>
        </w:rPr>
        <w:t>.</w:t>
      </w:r>
    </w:p>
    <w:p w:rsidR="006268B9" w:rsidRDefault="006268B9" w:rsidP="006268B9">
      <w:pPr>
        <w:spacing w:after="0"/>
        <w:jc w:val="both"/>
        <w:rPr>
          <w:rFonts w:asciiTheme="majorHAnsi" w:hAnsiTheme="majorHAnsi"/>
          <w:b/>
          <w:sz w:val="24"/>
          <w:szCs w:val="24"/>
        </w:rPr>
      </w:pPr>
    </w:p>
    <w:p w:rsidR="001529B7" w:rsidRPr="006268B9" w:rsidRDefault="001529B7" w:rsidP="000D098C">
      <w:pPr>
        <w:spacing w:after="0"/>
        <w:jc w:val="both"/>
        <w:rPr>
          <w:rFonts w:asciiTheme="majorHAnsi" w:hAnsiTheme="majorHAnsi"/>
          <w:sz w:val="24"/>
          <w:szCs w:val="24"/>
        </w:rPr>
      </w:pPr>
      <w:r w:rsidRPr="006268B9">
        <w:rPr>
          <w:rFonts w:asciiTheme="majorHAnsi" w:hAnsiTheme="majorHAnsi"/>
          <w:b/>
          <w:sz w:val="24"/>
          <w:szCs w:val="24"/>
        </w:rPr>
        <w:t>The Ron Brown Scholar Program</w:t>
      </w:r>
      <w:r w:rsidRPr="006268B9">
        <w:rPr>
          <w:rFonts w:asciiTheme="majorHAnsi" w:hAnsiTheme="majorHAnsi"/>
          <w:sz w:val="24"/>
          <w:szCs w:val="24"/>
        </w:rPr>
        <w:t xml:space="preserve"> is for academically talented, highly motivated African American students who are currently seniors in high school and plan to pursue undergraduate degrees full-time.  Students must be U.S. citizens or permanent U.S. residents to apply.  Up to 20 scholars will be selected across the nation to receive $10,000 annually for four years.  The scholarship can be used at the college of their choosing.    Students who complete their application by this date will be considered for not only the Ron Brown Scholarship, but for other select scholarship providers.  </w:t>
      </w:r>
      <w:r w:rsidR="00A63A5F" w:rsidRPr="00A63A5F">
        <w:rPr>
          <w:rFonts w:asciiTheme="majorHAnsi" w:hAnsiTheme="majorHAnsi"/>
          <w:b/>
          <w:sz w:val="24"/>
          <w:szCs w:val="24"/>
        </w:rPr>
        <w:t xml:space="preserve">Deadline </w:t>
      </w:r>
      <w:smartTag w:uri="urn:schemas-microsoft-com:office:smarttags" w:element="date">
        <w:smartTagPr>
          <w:attr w:name="Year" w:val="2018"/>
          <w:attr w:name="Day" w:val="9"/>
          <w:attr w:name="Month" w:val="1"/>
          <w:attr w:name="ls" w:val="trans"/>
        </w:smartTagPr>
        <w:r w:rsidR="00A63A5F" w:rsidRPr="00A63A5F">
          <w:rPr>
            <w:rFonts w:asciiTheme="majorHAnsi" w:hAnsiTheme="majorHAnsi"/>
            <w:b/>
            <w:sz w:val="24"/>
            <w:szCs w:val="24"/>
          </w:rPr>
          <w:t>January 9, 2018</w:t>
        </w:r>
      </w:smartTag>
      <w:r w:rsidR="00A63A5F" w:rsidRPr="00A63A5F">
        <w:rPr>
          <w:rFonts w:asciiTheme="majorHAnsi" w:hAnsiTheme="majorHAnsi"/>
          <w:b/>
          <w:sz w:val="24"/>
          <w:szCs w:val="24"/>
        </w:rPr>
        <w:t xml:space="preserve"> </w:t>
      </w:r>
      <w:r w:rsidR="00A63A5F">
        <w:rPr>
          <w:rFonts w:asciiTheme="majorHAnsi" w:hAnsiTheme="majorHAnsi"/>
          <w:b/>
          <w:sz w:val="24"/>
          <w:szCs w:val="24"/>
        </w:rPr>
        <w:t xml:space="preserve"> at </w:t>
      </w:r>
      <w:r w:rsidR="00400DAE">
        <w:fldChar w:fldCharType="begin"/>
      </w:r>
      <w:r w:rsidR="00400DAE">
        <w:instrText xml:space="preserve"> HYPERLINK "file:///E:\\www.ronbrown.org" </w:instrText>
      </w:r>
      <w:r w:rsidR="00400DAE">
        <w:fldChar w:fldCharType="separate"/>
      </w:r>
      <w:r w:rsidRPr="00A63A5F">
        <w:rPr>
          <w:rStyle w:val="Hyperlink"/>
          <w:rFonts w:asciiTheme="majorHAnsi" w:hAnsiTheme="majorHAnsi"/>
          <w:sz w:val="24"/>
          <w:szCs w:val="24"/>
        </w:rPr>
        <w:t>www.ronbrown.org</w:t>
      </w:r>
      <w:r w:rsidR="00E06D5A" w:rsidRPr="00A63A5F">
        <w:rPr>
          <w:rStyle w:val="Hyperlink"/>
          <w:rFonts w:asciiTheme="majorHAnsi" w:hAnsiTheme="majorHAnsi"/>
          <w:sz w:val="24"/>
          <w:szCs w:val="24"/>
        </w:rPr>
        <w:t>.</w:t>
      </w:r>
      <w:r w:rsidR="00400DAE">
        <w:rPr>
          <w:rStyle w:val="Hyperlink"/>
          <w:rFonts w:asciiTheme="majorHAnsi" w:hAnsiTheme="majorHAnsi"/>
          <w:sz w:val="24"/>
          <w:szCs w:val="24"/>
        </w:rPr>
        <w:fldChar w:fldCharType="end"/>
      </w:r>
      <w:r w:rsidRPr="006268B9">
        <w:rPr>
          <w:rFonts w:asciiTheme="majorHAnsi" w:hAnsiTheme="majorHAnsi"/>
          <w:sz w:val="24"/>
          <w:szCs w:val="24"/>
        </w:rPr>
        <w:t xml:space="preserve"> </w:t>
      </w:r>
    </w:p>
    <w:p w:rsidR="000D098C" w:rsidRDefault="000D098C" w:rsidP="000D098C">
      <w:pPr>
        <w:spacing w:after="0"/>
        <w:jc w:val="both"/>
        <w:rPr>
          <w:rFonts w:asciiTheme="majorHAnsi" w:hAnsiTheme="majorHAnsi"/>
          <w:b/>
          <w:sz w:val="24"/>
          <w:szCs w:val="24"/>
        </w:rPr>
      </w:pPr>
    </w:p>
    <w:p w:rsidR="001529B7" w:rsidRDefault="001529B7" w:rsidP="00A63A5F">
      <w:pPr>
        <w:spacing w:after="0"/>
        <w:jc w:val="both"/>
        <w:rPr>
          <w:rFonts w:asciiTheme="majorHAnsi" w:hAnsiTheme="majorHAnsi"/>
          <w:sz w:val="24"/>
          <w:szCs w:val="24"/>
        </w:rPr>
      </w:pPr>
      <w:r w:rsidRPr="006268B9">
        <w:rPr>
          <w:rFonts w:asciiTheme="majorHAnsi" w:hAnsiTheme="majorHAnsi"/>
          <w:b/>
          <w:sz w:val="24"/>
          <w:szCs w:val="24"/>
        </w:rPr>
        <w:t xml:space="preserve">Elks National Foundation </w:t>
      </w:r>
      <w:r w:rsidR="003D78E4" w:rsidRPr="006268B9">
        <w:rPr>
          <w:rFonts w:asciiTheme="majorHAnsi" w:hAnsiTheme="majorHAnsi"/>
          <w:b/>
          <w:sz w:val="24"/>
          <w:szCs w:val="24"/>
        </w:rPr>
        <w:t xml:space="preserve"> Scholarships</w:t>
      </w:r>
      <w:r w:rsidR="003D78E4" w:rsidRPr="006268B9">
        <w:rPr>
          <w:rFonts w:asciiTheme="majorHAnsi" w:hAnsiTheme="majorHAnsi"/>
          <w:sz w:val="24"/>
          <w:szCs w:val="24"/>
        </w:rPr>
        <w:t xml:space="preserve">: </w:t>
      </w:r>
      <w:r w:rsidR="00A63A5F">
        <w:rPr>
          <w:rFonts w:asciiTheme="majorHAnsi" w:hAnsiTheme="majorHAnsi"/>
          <w:sz w:val="24"/>
          <w:szCs w:val="24"/>
        </w:rPr>
        <w:t xml:space="preserve">Legacy Scholarship Deadline February 2, 2018 </w:t>
      </w:r>
    </w:p>
    <w:p w:rsidR="00A63A5F" w:rsidRDefault="00400DAE" w:rsidP="00A63A5F">
      <w:pPr>
        <w:spacing w:after="0"/>
        <w:jc w:val="both"/>
        <w:rPr>
          <w:rFonts w:asciiTheme="majorHAnsi" w:hAnsiTheme="majorHAnsi"/>
          <w:sz w:val="24"/>
          <w:szCs w:val="24"/>
        </w:rPr>
      </w:pPr>
      <w:r>
        <w:fldChar w:fldCharType="begin"/>
      </w:r>
      <w:r>
        <w:instrText xml:space="preserve"> HYPERLINK "http://www.elks.org/scholars/scholarships/Legacy.cfm" </w:instrText>
      </w:r>
      <w:r>
        <w:fldChar w:fldCharType="separate"/>
      </w:r>
      <w:r w:rsidR="00A63A5F" w:rsidRPr="00563A74">
        <w:rPr>
          <w:rStyle w:val="Hyperlink"/>
          <w:rFonts w:asciiTheme="majorHAnsi" w:hAnsiTheme="majorHAnsi"/>
          <w:sz w:val="24"/>
          <w:szCs w:val="24"/>
        </w:rPr>
        <w:t>www.elks.org/scholars/scholarships/Legacy.cfm</w:t>
      </w:r>
      <w:r>
        <w:rPr>
          <w:rStyle w:val="Hyperlink"/>
          <w:rFonts w:asciiTheme="majorHAnsi" w:hAnsiTheme="majorHAnsi"/>
          <w:sz w:val="24"/>
          <w:szCs w:val="24"/>
        </w:rPr>
        <w:fldChar w:fldCharType="end"/>
      </w:r>
    </w:p>
    <w:p w:rsidR="00A63A5F" w:rsidRPr="006268B9" w:rsidRDefault="00A63A5F" w:rsidP="00A63A5F">
      <w:pPr>
        <w:spacing w:after="0"/>
        <w:jc w:val="both"/>
        <w:rPr>
          <w:rFonts w:asciiTheme="majorHAnsi" w:hAnsiTheme="majorHAnsi"/>
          <w:sz w:val="24"/>
          <w:szCs w:val="24"/>
        </w:rPr>
      </w:pPr>
    </w:p>
    <w:p w:rsidR="001529B7" w:rsidRPr="006268B9" w:rsidRDefault="001529B7" w:rsidP="005126DF">
      <w:pPr>
        <w:jc w:val="both"/>
        <w:rPr>
          <w:rFonts w:asciiTheme="majorHAnsi" w:hAnsiTheme="majorHAnsi"/>
          <w:sz w:val="24"/>
          <w:szCs w:val="24"/>
        </w:rPr>
      </w:pPr>
      <w:r w:rsidRPr="006268B9">
        <w:rPr>
          <w:rFonts w:asciiTheme="majorHAnsi" w:hAnsiTheme="majorHAnsi"/>
          <w:b/>
          <w:sz w:val="24"/>
          <w:szCs w:val="24"/>
        </w:rPr>
        <w:t>Foot Locker</w:t>
      </w:r>
      <w:r w:rsidR="00A57539" w:rsidRPr="006268B9">
        <w:rPr>
          <w:rFonts w:asciiTheme="majorHAnsi" w:hAnsiTheme="majorHAnsi"/>
          <w:b/>
          <w:sz w:val="24"/>
          <w:szCs w:val="24"/>
        </w:rPr>
        <w:t xml:space="preserve">:  </w:t>
      </w:r>
      <w:r w:rsidR="00A57539" w:rsidRPr="006268B9">
        <w:rPr>
          <w:rFonts w:asciiTheme="majorHAnsi" w:hAnsiTheme="majorHAnsi"/>
          <w:sz w:val="24"/>
          <w:szCs w:val="24"/>
        </w:rPr>
        <w:t>Aw</w:t>
      </w:r>
      <w:r w:rsidRPr="006268B9">
        <w:rPr>
          <w:rFonts w:asciiTheme="majorHAnsi" w:hAnsiTheme="majorHAnsi"/>
          <w:sz w:val="24"/>
          <w:szCs w:val="24"/>
        </w:rPr>
        <w:t xml:space="preserve">arding twenty $20,000 scholarships to student athletes that have shown leadership within their teams, schools and communities. These twenty incoming college freshmen will receive funding for college - not because they scored the most touchdowns or goals, but because sports have helped </w:t>
      </w:r>
      <w:r w:rsidR="00A57539" w:rsidRPr="006268B9">
        <w:rPr>
          <w:rFonts w:asciiTheme="majorHAnsi" w:hAnsiTheme="majorHAnsi"/>
          <w:sz w:val="24"/>
          <w:szCs w:val="24"/>
        </w:rPr>
        <w:t xml:space="preserve">the athlete to </w:t>
      </w:r>
      <w:r w:rsidRPr="006268B9">
        <w:rPr>
          <w:rFonts w:asciiTheme="majorHAnsi" w:hAnsiTheme="majorHAnsi"/>
          <w:sz w:val="24"/>
          <w:szCs w:val="24"/>
        </w:rPr>
        <w:t xml:space="preserve">grow into strong leaders at school and in their communities. </w:t>
      </w:r>
      <w:r w:rsidR="00A57539" w:rsidRPr="006268B9">
        <w:rPr>
          <w:rFonts w:asciiTheme="majorHAnsi" w:hAnsiTheme="majorHAnsi"/>
          <w:sz w:val="24"/>
          <w:szCs w:val="24"/>
        </w:rPr>
        <w:t xml:space="preserve">Minimum GPA is 3.0. </w:t>
      </w:r>
      <w:r w:rsidRPr="009508E5">
        <w:rPr>
          <w:rFonts w:asciiTheme="majorHAnsi" w:hAnsiTheme="majorHAnsi"/>
          <w:b/>
          <w:sz w:val="24"/>
          <w:szCs w:val="24"/>
        </w:rPr>
        <w:t>Deadline is December 1</w:t>
      </w:r>
      <w:r w:rsidR="00A63A5F">
        <w:rPr>
          <w:rFonts w:asciiTheme="majorHAnsi" w:hAnsiTheme="majorHAnsi"/>
          <w:b/>
          <w:sz w:val="24"/>
          <w:szCs w:val="24"/>
        </w:rPr>
        <w:t>5</w:t>
      </w:r>
      <w:r w:rsidRPr="009508E5">
        <w:rPr>
          <w:rFonts w:asciiTheme="majorHAnsi" w:hAnsiTheme="majorHAnsi"/>
          <w:b/>
          <w:sz w:val="24"/>
          <w:szCs w:val="24"/>
        </w:rPr>
        <w:t>, 201</w:t>
      </w:r>
      <w:r w:rsidR="00A63A5F">
        <w:rPr>
          <w:rFonts w:asciiTheme="majorHAnsi" w:hAnsiTheme="majorHAnsi"/>
          <w:b/>
          <w:sz w:val="24"/>
          <w:szCs w:val="24"/>
        </w:rPr>
        <w:t>8</w:t>
      </w:r>
      <w:r w:rsidRPr="006268B9">
        <w:rPr>
          <w:rFonts w:asciiTheme="majorHAnsi" w:hAnsiTheme="majorHAnsi"/>
          <w:sz w:val="24"/>
          <w:szCs w:val="24"/>
        </w:rPr>
        <w:t xml:space="preserve">.  Students can access the application at </w:t>
      </w:r>
      <w:r w:rsidR="00400DAE">
        <w:fldChar w:fldCharType="begin"/>
      </w:r>
      <w:r w:rsidR="00400DAE">
        <w:instrText xml:space="preserve"> HYPERLINK "file:///E:\\www.footlockerscholarathletes.com" </w:instrText>
      </w:r>
      <w:r w:rsidR="00400DAE">
        <w:fldChar w:fldCharType="separate"/>
      </w:r>
      <w:r w:rsidR="00367AD9" w:rsidRPr="00367AD9">
        <w:rPr>
          <w:rStyle w:val="Hyperlink"/>
          <w:rFonts w:asciiTheme="majorHAnsi" w:hAnsiTheme="majorHAnsi"/>
          <w:sz w:val="24"/>
          <w:szCs w:val="24"/>
        </w:rPr>
        <w:t>www.</w:t>
      </w:r>
      <w:r w:rsidR="00A63A5F" w:rsidRPr="00367AD9">
        <w:rPr>
          <w:rStyle w:val="Hyperlink"/>
          <w:rFonts w:asciiTheme="majorHAnsi" w:hAnsiTheme="majorHAnsi"/>
          <w:sz w:val="24"/>
          <w:szCs w:val="24"/>
        </w:rPr>
        <w:t>f</w:t>
      </w:r>
      <w:r w:rsidRPr="00367AD9">
        <w:rPr>
          <w:rStyle w:val="Hyperlink"/>
          <w:rFonts w:asciiTheme="majorHAnsi" w:hAnsiTheme="majorHAnsi"/>
          <w:sz w:val="24"/>
          <w:szCs w:val="24"/>
        </w:rPr>
        <w:t>ootlockerscholarathletes.com</w:t>
      </w:r>
      <w:r w:rsidR="00400DAE">
        <w:rPr>
          <w:rStyle w:val="Hyperlink"/>
          <w:rFonts w:asciiTheme="majorHAnsi" w:hAnsiTheme="majorHAnsi"/>
          <w:sz w:val="24"/>
          <w:szCs w:val="24"/>
        </w:rPr>
        <w:fldChar w:fldCharType="end"/>
      </w:r>
    </w:p>
    <w:p w:rsidR="00AB61E0" w:rsidRPr="006268B9" w:rsidRDefault="00AB61E0" w:rsidP="005126DF">
      <w:pPr>
        <w:autoSpaceDE w:val="0"/>
        <w:autoSpaceDN w:val="0"/>
        <w:adjustRightInd w:val="0"/>
        <w:spacing w:after="0" w:line="240" w:lineRule="auto"/>
        <w:jc w:val="both"/>
        <w:rPr>
          <w:rFonts w:asciiTheme="majorHAnsi" w:hAnsiTheme="majorHAnsi" w:cs="Times New Roman"/>
          <w:color w:val="000000"/>
          <w:sz w:val="24"/>
          <w:szCs w:val="24"/>
        </w:rPr>
      </w:pPr>
      <w:r w:rsidRPr="006268B9">
        <w:rPr>
          <w:rFonts w:asciiTheme="majorHAnsi" w:hAnsiTheme="majorHAnsi" w:cs="Times New Roman"/>
          <w:b/>
          <w:bCs/>
          <w:color w:val="000000"/>
          <w:sz w:val="24"/>
          <w:szCs w:val="24"/>
        </w:rPr>
        <w:t xml:space="preserve">North Carolina High School Athletic Associated Endowed Fund Scholarships </w:t>
      </w:r>
    </w:p>
    <w:p w:rsidR="00AB61E0" w:rsidRDefault="00AB61E0" w:rsidP="009508E5">
      <w:pPr>
        <w:autoSpaceDE w:val="0"/>
        <w:autoSpaceDN w:val="0"/>
        <w:adjustRightInd w:val="0"/>
        <w:spacing w:after="0" w:line="240" w:lineRule="auto"/>
        <w:jc w:val="both"/>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A high school senior student athlete attending a NCHSAA member school who will successfully complete graduation requirements in the spring of the current school year (2014 spring graduation) and must be planning to enroll, or already be enrolled, for the fall 2014 semester (following spring graduation) in an accredited, recognized university, college, or community college anywhere in the United States with the exception of the Tony Cullen Memorial Scholarship (refer to specifics noted in the application). Applications can be found at: </w:t>
      </w:r>
      <w:r w:rsidR="00400DAE">
        <w:rPr>
          <w:rFonts w:asciiTheme="majorHAnsi" w:hAnsiTheme="majorHAnsi" w:cs="Times New Roman"/>
          <w:color w:val="000000"/>
          <w:sz w:val="24"/>
          <w:szCs w:val="24"/>
          <w:u w:val="single"/>
        </w:rPr>
        <w:fldChar w:fldCharType="begin"/>
      </w:r>
      <w:r w:rsidR="00400DAE">
        <w:rPr>
          <w:rFonts w:asciiTheme="majorHAnsi" w:hAnsiTheme="majorHAnsi" w:cs="Times New Roman"/>
          <w:color w:val="000000"/>
          <w:sz w:val="24"/>
          <w:szCs w:val="24"/>
          <w:u w:val="single"/>
        </w:rPr>
        <w:instrText xml:space="preserve"> HYPERLINK "www.nchsaa.org" </w:instrText>
      </w:r>
      <w:r w:rsidR="00400DAE">
        <w:rPr>
          <w:rFonts w:asciiTheme="majorHAnsi" w:hAnsiTheme="majorHAnsi" w:cs="Times New Roman"/>
          <w:color w:val="000000"/>
          <w:sz w:val="24"/>
          <w:szCs w:val="24"/>
          <w:u w:val="single"/>
        </w:rPr>
      </w:r>
      <w:r w:rsidR="00400DAE">
        <w:rPr>
          <w:rFonts w:asciiTheme="majorHAnsi" w:hAnsiTheme="majorHAnsi" w:cs="Times New Roman"/>
          <w:color w:val="000000"/>
          <w:sz w:val="24"/>
          <w:szCs w:val="24"/>
          <w:u w:val="single"/>
        </w:rPr>
        <w:fldChar w:fldCharType="separate"/>
      </w:r>
      <w:r w:rsidRPr="00400DAE">
        <w:rPr>
          <w:rStyle w:val="Hyperlink"/>
          <w:rFonts w:asciiTheme="majorHAnsi" w:hAnsiTheme="majorHAnsi" w:cs="Times New Roman"/>
          <w:sz w:val="24"/>
          <w:szCs w:val="24"/>
        </w:rPr>
        <w:t>www.nchsaa.org</w:t>
      </w:r>
      <w:r w:rsidR="00400DAE">
        <w:rPr>
          <w:rFonts w:asciiTheme="majorHAnsi" w:hAnsiTheme="majorHAnsi" w:cs="Times New Roman"/>
          <w:color w:val="000000"/>
          <w:sz w:val="24"/>
          <w:szCs w:val="24"/>
          <w:u w:val="single"/>
        </w:rPr>
        <w:fldChar w:fldCharType="end"/>
      </w:r>
      <w:r w:rsidR="005667D7" w:rsidRPr="006268B9">
        <w:rPr>
          <w:rFonts w:asciiTheme="majorHAnsi" w:hAnsiTheme="majorHAnsi" w:cs="Times New Roman"/>
          <w:color w:val="000000"/>
          <w:sz w:val="24"/>
          <w:szCs w:val="24"/>
        </w:rPr>
        <w:t>.</w:t>
      </w:r>
      <w:r w:rsidRPr="006268B9">
        <w:rPr>
          <w:rFonts w:asciiTheme="majorHAnsi" w:hAnsiTheme="majorHAnsi" w:cs="Times New Roman"/>
          <w:color w:val="000000"/>
          <w:sz w:val="24"/>
          <w:szCs w:val="24"/>
        </w:rPr>
        <w:t xml:space="preserve"> </w:t>
      </w:r>
      <w:r w:rsidR="005667D7" w:rsidRPr="006268B9">
        <w:rPr>
          <w:rFonts w:asciiTheme="majorHAnsi" w:hAnsiTheme="majorHAnsi" w:cs="Times New Roman"/>
          <w:color w:val="000000"/>
          <w:sz w:val="24"/>
          <w:szCs w:val="24"/>
        </w:rPr>
        <w:t>The de</w:t>
      </w:r>
      <w:r w:rsidRPr="006268B9">
        <w:rPr>
          <w:rFonts w:asciiTheme="majorHAnsi" w:hAnsiTheme="majorHAnsi" w:cs="Times New Roman"/>
          <w:color w:val="000000"/>
          <w:sz w:val="24"/>
          <w:szCs w:val="24"/>
        </w:rPr>
        <w:t xml:space="preserve">adline: </w:t>
      </w:r>
      <w:r w:rsidRPr="006268B9">
        <w:rPr>
          <w:rFonts w:asciiTheme="majorHAnsi" w:hAnsiTheme="majorHAnsi" w:cs="Times New Roman"/>
          <w:b/>
          <w:bCs/>
          <w:color w:val="000000"/>
          <w:sz w:val="24"/>
          <w:szCs w:val="24"/>
        </w:rPr>
        <w:t>February 14, 201</w:t>
      </w:r>
      <w:r w:rsidR="009508E5">
        <w:rPr>
          <w:rFonts w:asciiTheme="majorHAnsi" w:hAnsiTheme="majorHAnsi" w:cs="Times New Roman"/>
          <w:b/>
          <w:bCs/>
          <w:color w:val="000000"/>
          <w:sz w:val="24"/>
          <w:szCs w:val="24"/>
        </w:rPr>
        <w:t>5</w:t>
      </w:r>
      <w:r w:rsidRPr="006268B9">
        <w:rPr>
          <w:rFonts w:asciiTheme="majorHAnsi" w:hAnsiTheme="majorHAnsi" w:cs="Times New Roman"/>
          <w:color w:val="000000"/>
          <w:sz w:val="24"/>
          <w:szCs w:val="24"/>
        </w:rPr>
        <w:t xml:space="preserve">. </w:t>
      </w:r>
    </w:p>
    <w:p w:rsidR="00721201" w:rsidRDefault="00721201" w:rsidP="005126DF">
      <w:pPr>
        <w:autoSpaceDE w:val="0"/>
        <w:autoSpaceDN w:val="0"/>
        <w:adjustRightInd w:val="0"/>
        <w:spacing w:after="44" w:line="240" w:lineRule="auto"/>
        <w:jc w:val="both"/>
        <w:rPr>
          <w:rFonts w:asciiTheme="majorHAnsi" w:hAnsiTheme="majorHAnsi" w:cs="Times New Roman"/>
          <w:color w:val="000000"/>
          <w:sz w:val="24"/>
          <w:szCs w:val="24"/>
        </w:rPr>
      </w:pPr>
    </w:p>
    <w:p w:rsidR="00721201" w:rsidRPr="009508E5" w:rsidRDefault="00721201" w:rsidP="00721201">
      <w:pPr>
        <w:autoSpaceDE w:val="0"/>
        <w:autoSpaceDN w:val="0"/>
        <w:adjustRightInd w:val="0"/>
        <w:spacing w:after="44" w:line="240" w:lineRule="auto"/>
        <w:jc w:val="both"/>
        <w:rPr>
          <w:rFonts w:asciiTheme="majorHAnsi" w:hAnsiTheme="majorHAnsi" w:cs="Times New Roman"/>
          <w:b/>
          <w:color w:val="000000"/>
          <w:sz w:val="24"/>
          <w:szCs w:val="24"/>
        </w:rPr>
      </w:pPr>
      <w:r w:rsidRPr="00721201">
        <w:rPr>
          <w:rFonts w:asciiTheme="majorHAnsi" w:hAnsiTheme="majorHAnsi" w:cs="Times New Roman"/>
          <w:b/>
          <w:color w:val="000000"/>
          <w:sz w:val="24"/>
          <w:szCs w:val="24"/>
        </w:rPr>
        <w:t>GE-Reagan Foundation Scholarship Program:</w:t>
      </w:r>
      <w:r w:rsidRPr="00721201">
        <w:rPr>
          <w:rFonts w:asciiTheme="majorHAnsi" w:hAnsiTheme="majorHAnsi" w:cs="Times New Roman"/>
          <w:color w:val="000000"/>
          <w:sz w:val="24"/>
          <w:szCs w:val="24"/>
        </w:rPr>
        <w:t xml:space="preserve">  This program awards up to 20 college-bound students who demonstrate exemplary leadership, drive, integrity, and citizenship with $10,000 renewable scholarships (up to $40,000 per recipient).  Applications are available at </w:t>
      </w:r>
      <w:r w:rsidR="00400DAE">
        <w:fldChar w:fldCharType="begin"/>
      </w:r>
      <w:r w:rsidR="00400DAE">
        <w:instrText xml:space="preserve"> HYPERLINK "http://www.reaganfoundation.org" </w:instrText>
      </w:r>
      <w:r w:rsidR="00400DAE">
        <w:fldChar w:fldCharType="separate"/>
      </w:r>
      <w:r w:rsidR="00367AD9" w:rsidRPr="00563A74">
        <w:rPr>
          <w:rStyle w:val="Hyperlink"/>
          <w:rFonts w:asciiTheme="majorHAnsi" w:hAnsiTheme="majorHAnsi" w:cs="Times New Roman"/>
          <w:sz w:val="24"/>
          <w:szCs w:val="24"/>
        </w:rPr>
        <w:t>www.reaganfoundation.org</w:t>
      </w:r>
      <w:r w:rsidR="00400DAE">
        <w:rPr>
          <w:rStyle w:val="Hyperlink"/>
          <w:rFonts w:asciiTheme="majorHAnsi" w:hAnsiTheme="majorHAnsi" w:cs="Times New Roman"/>
          <w:sz w:val="24"/>
          <w:szCs w:val="24"/>
        </w:rPr>
        <w:fldChar w:fldCharType="end"/>
      </w:r>
      <w:r w:rsidR="00367AD9">
        <w:rPr>
          <w:rFonts w:asciiTheme="majorHAnsi" w:hAnsiTheme="majorHAnsi" w:cs="Times New Roman"/>
          <w:color w:val="000000"/>
          <w:sz w:val="24"/>
          <w:szCs w:val="24"/>
        </w:rPr>
        <w:t xml:space="preserve"> </w:t>
      </w:r>
      <w:r w:rsidRPr="009508E5">
        <w:rPr>
          <w:rFonts w:asciiTheme="majorHAnsi" w:hAnsiTheme="majorHAnsi" w:cs="Times New Roman"/>
          <w:b/>
          <w:color w:val="000000"/>
          <w:sz w:val="24"/>
          <w:szCs w:val="24"/>
        </w:rPr>
        <w:t>Deadline 1/</w:t>
      </w:r>
      <w:r w:rsidR="00367AD9">
        <w:rPr>
          <w:rFonts w:asciiTheme="majorHAnsi" w:hAnsiTheme="majorHAnsi" w:cs="Times New Roman"/>
          <w:b/>
          <w:color w:val="000000"/>
          <w:sz w:val="24"/>
          <w:szCs w:val="24"/>
        </w:rPr>
        <w:t>4</w:t>
      </w:r>
      <w:r w:rsidRPr="009508E5">
        <w:rPr>
          <w:rFonts w:asciiTheme="majorHAnsi" w:hAnsiTheme="majorHAnsi" w:cs="Times New Roman"/>
          <w:b/>
          <w:color w:val="000000"/>
          <w:sz w:val="24"/>
          <w:szCs w:val="24"/>
        </w:rPr>
        <w:t>/1</w:t>
      </w:r>
      <w:r w:rsidR="00367AD9">
        <w:rPr>
          <w:rFonts w:asciiTheme="majorHAnsi" w:hAnsiTheme="majorHAnsi" w:cs="Times New Roman"/>
          <w:b/>
          <w:color w:val="000000"/>
          <w:sz w:val="24"/>
          <w:szCs w:val="24"/>
        </w:rPr>
        <w:t>8</w:t>
      </w:r>
      <w:r w:rsidRPr="009508E5">
        <w:rPr>
          <w:rFonts w:asciiTheme="majorHAnsi" w:hAnsiTheme="majorHAnsi" w:cs="Times New Roman"/>
          <w:b/>
          <w:color w:val="000000"/>
          <w:sz w:val="24"/>
          <w:szCs w:val="24"/>
        </w:rPr>
        <w:t xml:space="preserve">. </w:t>
      </w:r>
    </w:p>
    <w:p w:rsidR="009508E5" w:rsidRDefault="009508E5" w:rsidP="00721201">
      <w:pPr>
        <w:autoSpaceDE w:val="0"/>
        <w:autoSpaceDN w:val="0"/>
        <w:adjustRightInd w:val="0"/>
        <w:spacing w:after="44" w:line="240" w:lineRule="auto"/>
        <w:jc w:val="both"/>
        <w:rPr>
          <w:rFonts w:asciiTheme="majorHAnsi" w:hAnsiTheme="majorHAnsi" w:cs="Times New Roman"/>
          <w:b/>
          <w:color w:val="000000"/>
          <w:sz w:val="24"/>
          <w:szCs w:val="24"/>
        </w:rPr>
      </w:pPr>
    </w:p>
    <w:p w:rsidR="00721201" w:rsidRPr="00367AD9" w:rsidRDefault="00721201" w:rsidP="00721201">
      <w:pPr>
        <w:autoSpaceDE w:val="0"/>
        <w:autoSpaceDN w:val="0"/>
        <w:adjustRightInd w:val="0"/>
        <w:spacing w:after="44" w:line="240" w:lineRule="auto"/>
        <w:jc w:val="both"/>
        <w:rPr>
          <w:rFonts w:asciiTheme="majorHAnsi" w:hAnsiTheme="majorHAnsi" w:cs="Times New Roman"/>
          <w:color w:val="000000"/>
          <w:sz w:val="24"/>
          <w:szCs w:val="24"/>
        </w:rPr>
      </w:pPr>
      <w:r w:rsidRPr="009508E5">
        <w:rPr>
          <w:rFonts w:asciiTheme="majorHAnsi" w:hAnsiTheme="majorHAnsi" w:cs="Times New Roman"/>
          <w:b/>
          <w:color w:val="000000"/>
          <w:sz w:val="24"/>
          <w:szCs w:val="24"/>
        </w:rPr>
        <w:t>SAE Engineering Scholarships:</w:t>
      </w:r>
      <w:r w:rsidRPr="00721201">
        <w:rPr>
          <w:rFonts w:asciiTheme="majorHAnsi" w:hAnsiTheme="majorHAnsi" w:cs="Times New Roman"/>
          <w:color w:val="000000"/>
          <w:sz w:val="24"/>
          <w:szCs w:val="24"/>
        </w:rPr>
        <w:t xml:space="preserve"> Varies  Requirements: High school senior intending to </w:t>
      </w:r>
      <w:r w:rsidRPr="00367AD9">
        <w:rPr>
          <w:rFonts w:asciiTheme="majorHAnsi" w:hAnsiTheme="majorHAnsi" w:cs="Times New Roman"/>
          <w:color w:val="000000"/>
          <w:sz w:val="24"/>
          <w:szCs w:val="24"/>
        </w:rPr>
        <w:t xml:space="preserve">earn a degree in engineering or related science, U.S. citizen, GPA and SAT or ACT score requirements vary by individual scholarship  </w:t>
      </w:r>
      <w:r w:rsidRPr="00367AD9">
        <w:rPr>
          <w:rFonts w:asciiTheme="majorHAnsi" w:hAnsiTheme="majorHAnsi" w:cs="Times New Roman"/>
          <w:b/>
          <w:color w:val="000000"/>
          <w:sz w:val="24"/>
          <w:szCs w:val="24"/>
        </w:rPr>
        <w:t>Deadline:</w:t>
      </w:r>
      <w:r w:rsidR="00367AD9" w:rsidRPr="00367AD9">
        <w:rPr>
          <w:rFonts w:asciiTheme="majorHAnsi" w:hAnsiTheme="majorHAnsi" w:cs="Times New Roman"/>
          <w:b/>
          <w:color w:val="000000"/>
          <w:sz w:val="24"/>
          <w:szCs w:val="24"/>
        </w:rPr>
        <w:t xml:space="preserve"> March 15, 2018</w:t>
      </w:r>
      <w:r w:rsidRPr="00367AD9">
        <w:rPr>
          <w:rFonts w:asciiTheme="majorHAnsi" w:hAnsiTheme="majorHAnsi" w:cs="Times New Roman"/>
          <w:color w:val="000000"/>
          <w:sz w:val="24"/>
          <w:szCs w:val="24"/>
        </w:rPr>
        <w:t xml:space="preserve"> Visit online: </w:t>
      </w:r>
    </w:p>
    <w:p w:rsidR="00367AD9" w:rsidRPr="00367AD9" w:rsidRDefault="00400DAE" w:rsidP="00367AD9">
      <w:pPr>
        <w:shd w:val="clear" w:color="auto" w:fill="FFFFFF"/>
        <w:spacing w:after="0" w:line="240" w:lineRule="atLeast"/>
        <w:textAlignment w:val="center"/>
        <w:rPr>
          <w:rFonts w:asciiTheme="majorHAnsi" w:eastAsia="Times New Roman" w:hAnsiTheme="majorHAnsi" w:cs="Arial"/>
          <w:sz w:val="24"/>
          <w:szCs w:val="24"/>
        </w:rPr>
      </w:pPr>
      <w:r>
        <w:fldChar w:fldCharType="begin"/>
      </w:r>
      <w:r>
        <w:instrText xml:space="preserve"> HYPERLINK "http://students.sae.org/scholarships/faq.htm" </w:instrText>
      </w:r>
      <w:r>
        <w:fldChar w:fldCharType="separate"/>
      </w:r>
      <w:r w:rsidR="00367AD9" w:rsidRPr="00367AD9">
        <w:rPr>
          <w:rStyle w:val="Hyperlink"/>
          <w:rFonts w:asciiTheme="majorHAnsi" w:eastAsia="Times New Roman" w:hAnsiTheme="majorHAnsi" w:cs="Arial"/>
          <w:sz w:val="24"/>
          <w:szCs w:val="24"/>
        </w:rPr>
        <w:t>http://students.sae.org/scholarships/faq.htm</w:t>
      </w:r>
      <w:r>
        <w:rPr>
          <w:rStyle w:val="Hyperlink"/>
          <w:rFonts w:asciiTheme="majorHAnsi" w:eastAsia="Times New Roman" w:hAnsiTheme="majorHAnsi" w:cs="Arial"/>
          <w:sz w:val="24"/>
          <w:szCs w:val="24"/>
        </w:rPr>
        <w:fldChar w:fldCharType="end"/>
      </w:r>
    </w:p>
    <w:p w:rsidR="00721201" w:rsidRPr="00785861" w:rsidRDefault="00367AD9" w:rsidP="00315239">
      <w:pPr>
        <w:shd w:val="clear" w:color="auto" w:fill="FFFFFF"/>
        <w:spacing w:after="0" w:line="240" w:lineRule="atLeast"/>
        <w:rPr>
          <w:rFonts w:asciiTheme="majorHAnsi" w:hAnsiTheme="majorHAnsi" w:cs="Times New Roman"/>
          <w:b/>
          <w:color w:val="000000"/>
          <w:sz w:val="24"/>
          <w:szCs w:val="24"/>
        </w:rPr>
      </w:pPr>
      <w:r w:rsidRPr="00367AD9">
        <w:rPr>
          <w:rFonts w:ascii="Arial" w:eastAsia="Times New Roman" w:hAnsi="Arial" w:cs="Arial"/>
          <w:color w:val="545454"/>
          <w:sz w:val="24"/>
          <w:szCs w:val="24"/>
          <w:shd w:val="clear" w:color="auto" w:fill="FFFFFF"/>
        </w:rPr>
        <w:lastRenderedPageBreak/>
        <w:br/>
      </w:r>
      <w:r w:rsidR="00721201" w:rsidRPr="00785861">
        <w:rPr>
          <w:rFonts w:asciiTheme="majorHAnsi" w:hAnsiTheme="majorHAnsi" w:cs="Times New Roman"/>
          <w:b/>
          <w:color w:val="000000"/>
          <w:sz w:val="24"/>
          <w:szCs w:val="24"/>
        </w:rPr>
        <w:t xml:space="preserve">National Multiple Sclerosis Society’s Scholarship Program </w:t>
      </w:r>
    </w:p>
    <w:p w:rsidR="00721201" w:rsidRPr="00721201" w:rsidRDefault="00721201" w:rsidP="00721201">
      <w:pPr>
        <w:autoSpaceDE w:val="0"/>
        <w:autoSpaceDN w:val="0"/>
        <w:adjustRightInd w:val="0"/>
        <w:spacing w:after="44" w:line="240" w:lineRule="auto"/>
        <w:jc w:val="both"/>
        <w:rPr>
          <w:rFonts w:asciiTheme="majorHAnsi" w:hAnsiTheme="majorHAnsi" w:cs="Times New Roman"/>
          <w:color w:val="000000"/>
          <w:sz w:val="24"/>
          <w:szCs w:val="24"/>
        </w:rPr>
      </w:pPr>
      <w:r w:rsidRPr="00721201">
        <w:rPr>
          <w:rFonts w:asciiTheme="majorHAnsi" w:hAnsiTheme="majorHAnsi" w:cs="Times New Roman"/>
          <w:color w:val="000000"/>
          <w:sz w:val="24"/>
          <w:szCs w:val="24"/>
        </w:rPr>
        <w:t xml:space="preserve">Scholarships available to anyone with multiple sclerosis, or anyone who is the child of someone with multiple sclerosis, who will be attending an accredited postsecondary school for the first time may apply. Deadline is </w:t>
      </w:r>
      <w:r w:rsidRPr="009508E5">
        <w:rPr>
          <w:rFonts w:asciiTheme="majorHAnsi" w:hAnsiTheme="majorHAnsi" w:cs="Times New Roman"/>
          <w:b/>
          <w:color w:val="000000"/>
          <w:sz w:val="24"/>
          <w:szCs w:val="24"/>
        </w:rPr>
        <w:t xml:space="preserve">January </w:t>
      </w:r>
      <w:r w:rsidR="00367AD9">
        <w:rPr>
          <w:rFonts w:asciiTheme="majorHAnsi" w:hAnsiTheme="majorHAnsi" w:cs="Times New Roman"/>
          <w:b/>
          <w:color w:val="000000"/>
          <w:sz w:val="24"/>
          <w:szCs w:val="24"/>
        </w:rPr>
        <w:t>31</w:t>
      </w:r>
      <w:r w:rsidRPr="009508E5">
        <w:rPr>
          <w:rFonts w:asciiTheme="majorHAnsi" w:hAnsiTheme="majorHAnsi" w:cs="Times New Roman"/>
          <w:b/>
          <w:color w:val="000000"/>
          <w:sz w:val="24"/>
          <w:szCs w:val="24"/>
        </w:rPr>
        <w:t>, 201</w:t>
      </w:r>
      <w:r w:rsidR="00367AD9">
        <w:rPr>
          <w:rFonts w:asciiTheme="majorHAnsi" w:hAnsiTheme="majorHAnsi" w:cs="Times New Roman"/>
          <w:b/>
          <w:color w:val="000000"/>
          <w:sz w:val="24"/>
          <w:szCs w:val="24"/>
        </w:rPr>
        <w:t>8</w:t>
      </w:r>
      <w:r w:rsidRPr="00721201">
        <w:rPr>
          <w:rFonts w:asciiTheme="majorHAnsi" w:hAnsiTheme="majorHAnsi" w:cs="Times New Roman"/>
          <w:color w:val="000000"/>
          <w:sz w:val="24"/>
          <w:szCs w:val="24"/>
        </w:rPr>
        <w:t>.</w:t>
      </w:r>
      <w:r w:rsidR="00785861">
        <w:rPr>
          <w:rFonts w:asciiTheme="majorHAnsi" w:hAnsiTheme="majorHAnsi" w:cs="Times New Roman"/>
          <w:color w:val="000000"/>
          <w:sz w:val="24"/>
          <w:szCs w:val="24"/>
        </w:rPr>
        <w:t xml:space="preserve"> </w:t>
      </w:r>
      <w:r w:rsidRPr="00721201">
        <w:rPr>
          <w:rFonts w:asciiTheme="majorHAnsi" w:hAnsiTheme="majorHAnsi" w:cs="Times New Roman"/>
          <w:color w:val="000000"/>
          <w:sz w:val="24"/>
          <w:szCs w:val="24"/>
        </w:rPr>
        <w:t xml:space="preserve">To apply, visit </w:t>
      </w:r>
      <w:r w:rsidR="00400DAE">
        <w:fldChar w:fldCharType="begin"/>
      </w:r>
      <w:r w:rsidR="00400DAE">
        <w:instrText xml:space="preserve"> HYPERLINK "file:///E:\\www.nationalmssociety.org\\scholarship" </w:instrText>
      </w:r>
      <w:r w:rsidR="00400DAE">
        <w:fldChar w:fldCharType="separate"/>
      </w:r>
      <w:r w:rsidRPr="00315239">
        <w:rPr>
          <w:rStyle w:val="Hyperlink"/>
          <w:rFonts w:asciiTheme="majorHAnsi" w:hAnsiTheme="majorHAnsi" w:cs="Times New Roman"/>
          <w:sz w:val="24"/>
          <w:szCs w:val="24"/>
        </w:rPr>
        <w:t>www.nationalmssociety.org/scholarship</w:t>
      </w:r>
      <w:r w:rsidR="00400DAE">
        <w:rPr>
          <w:rStyle w:val="Hyperlink"/>
          <w:rFonts w:asciiTheme="majorHAnsi" w:hAnsiTheme="majorHAnsi" w:cs="Times New Roman"/>
          <w:sz w:val="24"/>
          <w:szCs w:val="24"/>
        </w:rPr>
        <w:fldChar w:fldCharType="end"/>
      </w:r>
      <w:r w:rsidRPr="00721201">
        <w:rPr>
          <w:rFonts w:asciiTheme="majorHAnsi" w:hAnsiTheme="majorHAnsi" w:cs="Times New Roman"/>
          <w:color w:val="000000"/>
          <w:sz w:val="24"/>
          <w:szCs w:val="24"/>
        </w:rPr>
        <w:t xml:space="preserve"> </w:t>
      </w:r>
    </w:p>
    <w:p w:rsidR="00721201" w:rsidRPr="00721201" w:rsidRDefault="00721201" w:rsidP="00721201">
      <w:pPr>
        <w:autoSpaceDE w:val="0"/>
        <w:autoSpaceDN w:val="0"/>
        <w:adjustRightInd w:val="0"/>
        <w:spacing w:after="44" w:line="240" w:lineRule="auto"/>
        <w:jc w:val="both"/>
        <w:rPr>
          <w:rFonts w:asciiTheme="majorHAnsi" w:hAnsiTheme="majorHAnsi" w:cs="Times New Roman"/>
          <w:color w:val="000000"/>
          <w:sz w:val="24"/>
          <w:szCs w:val="24"/>
        </w:rPr>
      </w:pPr>
    </w:p>
    <w:p w:rsidR="00721201" w:rsidRPr="00315239" w:rsidRDefault="00721201" w:rsidP="00721201">
      <w:pPr>
        <w:autoSpaceDE w:val="0"/>
        <w:autoSpaceDN w:val="0"/>
        <w:adjustRightInd w:val="0"/>
        <w:spacing w:after="44" w:line="240" w:lineRule="auto"/>
        <w:jc w:val="both"/>
        <w:rPr>
          <w:rFonts w:asciiTheme="majorHAnsi" w:hAnsiTheme="majorHAnsi" w:cs="Times New Roman"/>
          <w:b/>
          <w:color w:val="000000"/>
          <w:sz w:val="24"/>
          <w:szCs w:val="24"/>
        </w:rPr>
      </w:pPr>
      <w:r w:rsidRPr="00785861">
        <w:rPr>
          <w:rFonts w:asciiTheme="majorHAnsi" w:hAnsiTheme="majorHAnsi" w:cs="Times New Roman"/>
          <w:b/>
          <w:color w:val="000000"/>
          <w:sz w:val="24"/>
          <w:szCs w:val="24"/>
        </w:rPr>
        <w:t>The Gallery Collection’s Greeting Card Scholarship Contest</w:t>
      </w:r>
      <w:r w:rsidR="00785861">
        <w:rPr>
          <w:rFonts w:asciiTheme="majorHAnsi" w:hAnsiTheme="majorHAnsi" w:cs="Times New Roman"/>
          <w:color w:val="000000"/>
          <w:sz w:val="24"/>
          <w:szCs w:val="24"/>
        </w:rPr>
        <w:t xml:space="preserve">: </w:t>
      </w:r>
      <w:r w:rsidRPr="00721201">
        <w:rPr>
          <w:rFonts w:asciiTheme="majorHAnsi" w:hAnsiTheme="majorHAnsi" w:cs="Times New Roman"/>
          <w:color w:val="000000"/>
          <w:sz w:val="24"/>
          <w:szCs w:val="24"/>
        </w:rPr>
        <w:t>Program encourages students in high school and college to use creativity to design a greeting card appropriate</w:t>
      </w:r>
      <w:r w:rsidR="00785861">
        <w:rPr>
          <w:rFonts w:asciiTheme="majorHAnsi" w:hAnsiTheme="majorHAnsi" w:cs="Times New Roman"/>
          <w:color w:val="000000"/>
          <w:sz w:val="24"/>
          <w:szCs w:val="24"/>
        </w:rPr>
        <w:t xml:space="preserve"> for business or consumer use. </w:t>
      </w:r>
      <w:r w:rsidRPr="00721201">
        <w:rPr>
          <w:rFonts w:asciiTheme="majorHAnsi" w:hAnsiTheme="majorHAnsi" w:cs="Times New Roman"/>
          <w:color w:val="000000"/>
          <w:sz w:val="24"/>
          <w:szCs w:val="24"/>
        </w:rPr>
        <w:t>Browse the website for examples of cards which have been winners.</w:t>
      </w:r>
      <w:r w:rsidR="00785861">
        <w:rPr>
          <w:rFonts w:asciiTheme="majorHAnsi" w:hAnsiTheme="majorHAnsi" w:cs="Times New Roman"/>
          <w:color w:val="000000"/>
          <w:sz w:val="24"/>
          <w:szCs w:val="24"/>
        </w:rPr>
        <w:t xml:space="preserve"> Read all of the Scholarship Rules before beginning the application </w:t>
      </w:r>
      <w:hyperlink r:id="rId19" w:history="1">
        <w:r w:rsidR="00315239" w:rsidRPr="00563A74">
          <w:rPr>
            <w:rStyle w:val="Hyperlink"/>
            <w:rFonts w:asciiTheme="majorHAnsi" w:hAnsiTheme="majorHAnsi" w:cs="Times New Roman"/>
            <w:sz w:val="24"/>
            <w:szCs w:val="24"/>
          </w:rPr>
          <w:t>www.gallerycollection.com/greeting-cards-schol</w:t>
        </w:r>
        <w:r w:rsidR="00315239" w:rsidRPr="00563A74">
          <w:rPr>
            <w:rStyle w:val="Hyperlink"/>
            <w:rFonts w:asciiTheme="majorHAnsi" w:hAnsiTheme="majorHAnsi" w:cs="Times New Roman"/>
            <w:sz w:val="24"/>
            <w:szCs w:val="24"/>
          </w:rPr>
          <w:t xml:space="preserve"> </w:t>
        </w:r>
      </w:hyperlink>
      <w:r w:rsidR="00315239">
        <w:rPr>
          <w:rFonts w:asciiTheme="majorHAnsi" w:hAnsiTheme="majorHAnsi" w:cs="Times New Roman"/>
          <w:color w:val="000000"/>
          <w:sz w:val="24"/>
          <w:szCs w:val="24"/>
        </w:rPr>
        <w:t xml:space="preserve"> </w:t>
      </w:r>
      <w:r w:rsidR="00315239" w:rsidRPr="00315239">
        <w:rPr>
          <w:rFonts w:asciiTheme="majorHAnsi" w:hAnsiTheme="majorHAnsi" w:cs="Times New Roman"/>
          <w:b/>
          <w:color w:val="000000"/>
          <w:sz w:val="24"/>
          <w:szCs w:val="24"/>
        </w:rPr>
        <w:t>Deadline March 1, 2018</w:t>
      </w:r>
    </w:p>
    <w:p w:rsidR="00283C96" w:rsidRDefault="00283C96" w:rsidP="000D098C">
      <w:pPr>
        <w:autoSpaceDE w:val="0"/>
        <w:autoSpaceDN w:val="0"/>
        <w:adjustRightInd w:val="0"/>
        <w:spacing w:after="0" w:line="240" w:lineRule="auto"/>
        <w:jc w:val="center"/>
        <w:rPr>
          <w:rFonts w:asciiTheme="majorHAnsi" w:hAnsiTheme="majorHAnsi" w:cs="Arial"/>
          <w:b/>
          <w:bCs/>
          <w:sz w:val="40"/>
          <w:szCs w:val="40"/>
          <w:shd w:val="clear" w:color="auto" w:fill="FFFFFF"/>
        </w:rPr>
      </w:pPr>
    </w:p>
    <w:p w:rsidR="004D7410" w:rsidRPr="006268B9" w:rsidRDefault="004D7410" w:rsidP="000D098C">
      <w:pPr>
        <w:autoSpaceDE w:val="0"/>
        <w:autoSpaceDN w:val="0"/>
        <w:adjustRightInd w:val="0"/>
        <w:spacing w:after="0" w:line="240" w:lineRule="auto"/>
        <w:jc w:val="center"/>
        <w:rPr>
          <w:rFonts w:asciiTheme="majorHAnsi" w:hAnsiTheme="majorHAnsi" w:cs="Arial"/>
          <w:b/>
          <w:bCs/>
          <w:sz w:val="24"/>
          <w:szCs w:val="24"/>
          <w:shd w:val="clear" w:color="auto" w:fill="FFFFFF"/>
        </w:rPr>
      </w:pPr>
      <w:r w:rsidRPr="000D098C">
        <w:rPr>
          <w:rFonts w:asciiTheme="majorHAnsi" w:hAnsiTheme="majorHAnsi" w:cs="Arial"/>
          <w:b/>
          <w:bCs/>
          <w:sz w:val="40"/>
          <w:szCs w:val="40"/>
          <w:shd w:val="clear" w:color="auto" w:fill="FFFFFF"/>
        </w:rPr>
        <w:t>College Specific Scholarships</w:t>
      </w:r>
      <w:r w:rsidRPr="006268B9">
        <w:rPr>
          <w:rFonts w:asciiTheme="majorHAnsi" w:hAnsiTheme="majorHAnsi" w:cs="Arial"/>
          <w:b/>
          <w:bCs/>
          <w:sz w:val="24"/>
          <w:szCs w:val="24"/>
          <w:shd w:val="clear" w:color="auto" w:fill="FFFFFF"/>
        </w:rPr>
        <w:t>:</w:t>
      </w:r>
    </w:p>
    <w:p w:rsidR="00941829" w:rsidRPr="006268B9" w:rsidRDefault="00941829" w:rsidP="0073217F">
      <w:pPr>
        <w:autoSpaceDE w:val="0"/>
        <w:autoSpaceDN w:val="0"/>
        <w:adjustRightInd w:val="0"/>
        <w:spacing w:after="0" w:line="240" w:lineRule="auto"/>
        <w:rPr>
          <w:rFonts w:asciiTheme="majorHAnsi" w:hAnsiTheme="majorHAnsi" w:cs="Arial"/>
          <w:b/>
          <w:bCs/>
          <w:sz w:val="24"/>
          <w:szCs w:val="24"/>
          <w:shd w:val="clear" w:color="auto" w:fill="FFFFFF"/>
        </w:rPr>
      </w:pPr>
    </w:p>
    <w:p w:rsidR="00941829" w:rsidRPr="006268B9" w:rsidRDefault="00941829" w:rsidP="00315239">
      <w:pPr>
        <w:spacing w:after="0"/>
        <w:rPr>
          <w:rFonts w:asciiTheme="majorHAnsi" w:hAnsiTheme="majorHAnsi" w:cs="Arial"/>
          <w:bCs/>
          <w:sz w:val="24"/>
          <w:szCs w:val="24"/>
          <w:shd w:val="clear" w:color="auto" w:fill="FFFFFF"/>
        </w:rPr>
      </w:pPr>
      <w:r w:rsidRPr="006268B9">
        <w:rPr>
          <w:rFonts w:asciiTheme="majorHAnsi" w:hAnsiTheme="majorHAnsi" w:cs="Arial"/>
          <w:b/>
          <w:bCs/>
          <w:sz w:val="24"/>
          <w:szCs w:val="24"/>
          <w:shd w:val="clear" w:color="auto" w:fill="FFFFFF"/>
        </w:rPr>
        <w:t>Lenior-Rhyne University Teaching Scholars Scholarship</w:t>
      </w:r>
      <w:r w:rsidRPr="006268B9">
        <w:rPr>
          <w:rFonts w:asciiTheme="majorHAnsi" w:hAnsiTheme="majorHAnsi" w:cs="Arial"/>
          <w:bCs/>
          <w:sz w:val="24"/>
          <w:szCs w:val="24"/>
          <w:shd w:val="clear" w:color="auto" w:fill="FFFFFF"/>
        </w:rPr>
        <w:t>:  This scholarship to exemplary high school seniors to receive this prestigious scholarship and develop the skills to become effective teacher leaders for our public schools. Priority consideration will be given to students applying by January 10, 201</w:t>
      </w:r>
      <w:r w:rsidR="00315239">
        <w:rPr>
          <w:rFonts w:asciiTheme="majorHAnsi" w:hAnsiTheme="majorHAnsi" w:cs="Arial"/>
          <w:bCs/>
          <w:sz w:val="24"/>
          <w:szCs w:val="24"/>
          <w:shd w:val="clear" w:color="auto" w:fill="FFFFFF"/>
        </w:rPr>
        <w:t>8</w:t>
      </w:r>
      <w:r w:rsidRPr="006268B9">
        <w:rPr>
          <w:rFonts w:asciiTheme="majorHAnsi" w:hAnsiTheme="majorHAnsi" w:cs="Arial"/>
          <w:bCs/>
          <w:sz w:val="24"/>
          <w:szCs w:val="24"/>
          <w:shd w:val="clear" w:color="auto" w:fill="FFFFFF"/>
        </w:rPr>
        <w:t xml:space="preserve">. However, they strongly encourage students to apply immediately as spaces for this scholarship program are limited. This scholarship is valued at $5,500 per year for four year. Please apply at </w:t>
      </w:r>
      <w:r w:rsidR="00400DAE">
        <w:fldChar w:fldCharType="begin"/>
      </w:r>
      <w:r w:rsidR="00400DAE">
        <w:instrText xml:space="preserve"> HYPERLINK "file:///E:\\www.lr.edu\\academi</w:instrText>
      </w:r>
      <w:r w:rsidR="00400DAE">
        <w:instrText xml:space="preserve">cs\\opportunities-for-exceptional-students\\teaching-scholars" </w:instrText>
      </w:r>
      <w:r w:rsidR="00400DAE">
        <w:fldChar w:fldCharType="separate"/>
      </w:r>
      <w:r w:rsidR="00315239" w:rsidRPr="00315239">
        <w:rPr>
          <w:rStyle w:val="Hyperlink"/>
          <w:rFonts w:asciiTheme="majorHAnsi" w:hAnsiTheme="majorHAnsi" w:cs="Arial"/>
          <w:bCs/>
          <w:sz w:val="24"/>
          <w:szCs w:val="24"/>
          <w:shd w:val="clear" w:color="auto" w:fill="FFFFFF"/>
        </w:rPr>
        <w:t>www.lr.edu/academics/opportunities-for-exceptional-students/teaching-scholars</w:t>
      </w:r>
      <w:r w:rsidR="00400DAE">
        <w:rPr>
          <w:rStyle w:val="Hyperlink"/>
          <w:rFonts w:asciiTheme="majorHAnsi" w:hAnsiTheme="majorHAnsi" w:cs="Arial"/>
          <w:bCs/>
          <w:sz w:val="24"/>
          <w:szCs w:val="24"/>
          <w:shd w:val="clear" w:color="auto" w:fill="FFFFFF"/>
        </w:rPr>
        <w:fldChar w:fldCharType="end"/>
      </w:r>
    </w:p>
    <w:p w:rsidR="002E06F1" w:rsidRDefault="002E06F1" w:rsidP="000D098C">
      <w:pPr>
        <w:spacing w:after="0" w:line="240" w:lineRule="auto"/>
        <w:rPr>
          <w:rFonts w:asciiTheme="majorHAnsi" w:hAnsiTheme="majorHAnsi"/>
          <w:b/>
          <w:color w:val="000000" w:themeColor="text1"/>
          <w:sz w:val="24"/>
          <w:szCs w:val="24"/>
        </w:rPr>
      </w:pPr>
    </w:p>
    <w:p w:rsidR="004D7410" w:rsidRPr="006268B9" w:rsidRDefault="004D7410" w:rsidP="000D098C">
      <w:pPr>
        <w:spacing w:after="0" w:line="240" w:lineRule="auto"/>
        <w:rPr>
          <w:rFonts w:asciiTheme="majorHAnsi" w:hAnsiTheme="majorHAnsi"/>
          <w:color w:val="000000" w:themeColor="text1"/>
          <w:sz w:val="24"/>
          <w:szCs w:val="24"/>
        </w:rPr>
      </w:pPr>
      <w:r w:rsidRPr="006268B9">
        <w:rPr>
          <w:rFonts w:asciiTheme="majorHAnsi" w:hAnsiTheme="majorHAnsi"/>
          <w:b/>
          <w:color w:val="000000" w:themeColor="text1"/>
          <w:sz w:val="24"/>
          <w:szCs w:val="24"/>
        </w:rPr>
        <w:t>UNCG Guarantee</w:t>
      </w:r>
      <w:r w:rsidRPr="006268B9">
        <w:rPr>
          <w:rFonts w:asciiTheme="majorHAnsi" w:hAnsiTheme="majorHAnsi"/>
          <w:color w:val="000000" w:themeColor="text1"/>
          <w:sz w:val="24"/>
          <w:szCs w:val="24"/>
        </w:rPr>
        <w:t xml:space="preserve">: The University of NC at Greensboro pledges to make every effort to meet all of the selected student’s financial need allowing students to graduate from UNCG in four years with little or no debt; see </w:t>
      </w:r>
      <w:hyperlink r:id="rId20" w:history="1">
        <w:r w:rsidRPr="006268B9">
          <w:rPr>
            <w:rStyle w:val="Hyperlink"/>
            <w:rFonts w:asciiTheme="majorHAnsi" w:hAnsiTheme="majorHAnsi"/>
            <w:color w:val="000000" w:themeColor="text1"/>
            <w:sz w:val="24"/>
            <w:szCs w:val="24"/>
          </w:rPr>
          <w:t>http://guarantee.uncg.edu</w:t>
        </w:r>
      </w:hyperlink>
      <w:r w:rsidRPr="006268B9">
        <w:rPr>
          <w:rFonts w:asciiTheme="majorHAnsi" w:hAnsiTheme="majorHAnsi"/>
          <w:color w:val="000000" w:themeColor="text1"/>
          <w:sz w:val="24"/>
          <w:szCs w:val="24"/>
        </w:rPr>
        <w:t xml:space="preserve"> for more information. </w:t>
      </w:r>
      <w:r w:rsidR="00303880" w:rsidRPr="006268B9">
        <w:rPr>
          <w:rFonts w:asciiTheme="majorHAnsi" w:hAnsiTheme="majorHAnsi"/>
          <w:color w:val="000000" w:themeColor="text1"/>
          <w:sz w:val="24"/>
          <w:szCs w:val="24"/>
        </w:rPr>
        <w:t>Students must</w:t>
      </w:r>
      <w:r w:rsidRPr="006268B9">
        <w:rPr>
          <w:rFonts w:asciiTheme="majorHAnsi" w:hAnsiTheme="majorHAnsi"/>
          <w:color w:val="000000" w:themeColor="text1"/>
          <w:sz w:val="24"/>
          <w:szCs w:val="24"/>
        </w:rPr>
        <w:t xml:space="preserve"> qualify financially</w:t>
      </w:r>
      <w:r w:rsidR="00303880" w:rsidRPr="006268B9">
        <w:rPr>
          <w:rFonts w:asciiTheme="majorHAnsi" w:hAnsiTheme="majorHAnsi"/>
          <w:color w:val="000000" w:themeColor="text1"/>
          <w:sz w:val="24"/>
          <w:szCs w:val="24"/>
        </w:rPr>
        <w:t xml:space="preserve"> for the UNC Guarantee</w:t>
      </w:r>
      <w:r w:rsidRPr="006268B9">
        <w:rPr>
          <w:rFonts w:asciiTheme="majorHAnsi" w:hAnsiTheme="majorHAnsi"/>
          <w:color w:val="000000" w:themeColor="text1"/>
          <w:sz w:val="24"/>
          <w:szCs w:val="24"/>
        </w:rPr>
        <w:t>.</w:t>
      </w:r>
      <w:r w:rsidR="00315239">
        <w:rPr>
          <w:rFonts w:asciiTheme="majorHAnsi" w:hAnsiTheme="majorHAnsi"/>
          <w:color w:val="000000" w:themeColor="text1"/>
          <w:sz w:val="24"/>
          <w:szCs w:val="24"/>
        </w:rPr>
        <w:t xml:space="preserve"> Priority given to those that apply by December 1 and the application will close on February 1, 2018</w:t>
      </w:r>
    </w:p>
    <w:p w:rsidR="00AB61E0" w:rsidRPr="006268B9" w:rsidRDefault="00AB61E0" w:rsidP="00303880">
      <w:pPr>
        <w:spacing w:after="0" w:line="240" w:lineRule="auto"/>
        <w:rPr>
          <w:rFonts w:asciiTheme="majorHAnsi" w:hAnsiTheme="majorHAnsi"/>
          <w:color w:val="000000" w:themeColor="text1"/>
          <w:sz w:val="24"/>
          <w:szCs w:val="24"/>
        </w:rPr>
      </w:pPr>
    </w:p>
    <w:p w:rsidR="00AB61E0" w:rsidRPr="006268B9" w:rsidRDefault="00AB61E0" w:rsidP="00AB61E0">
      <w:pPr>
        <w:autoSpaceDE w:val="0"/>
        <w:autoSpaceDN w:val="0"/>
        <w:adjustRightInd w:val="0"/>
        <w:spacing w:after="0" w:line="240" w:lineRule="auto"/>
        <w:rPr>
          <w:rFonts w:asciiTheme="majorHAnsi" w:hAnsiTheme="majorHAnsi" w:cs="Times New Roman"/>
          <w:color w:val="000000"/>
          <w:sz w:val="24"/>
          <w:szCs w:val="24"/>
        </w:rPr>
      </w:pPr>
      <w:r w:rsidRPr="006268B9">
        <w:rPr>
          <w:rFonts w:asciiTheme="majorHAnsi" w:hAnsiTheme="majorHAnsi" w:cs="Times New Roman"/>
          <w:b/>
          <w:bCs/>
          <w:color w:val="000000"/>
          <w:sz w:val="24"/>
          <w:szCs w:val="24"/>
        </w:rPr>
        <w:t xml:space="preserve">Randolph Community College Presidential Scholars Program </w:t>
      </w:r>
    </w:p>
    <w:p w:rsidR="00AB61E0" w:rsidRPr="006268B9" w:rsidRDefault="00AB61E0" w:rsidP="005667D7">
      <w:pPr>
        <w:pStyle w:val="ListParagraph"/>
        <w:numPr>
          <w:ilvl w:val="0"/>
          <w:numId w:val="27"/>
        </w:numPr>
        <w:autoSpaceDE w:val="0"/>
        <w:autoSpaceDN w:val="0"/>
        <w:adjustRightInd w:val="0"/>
        <w:spacing w:after="45" w:line="240" w:lineRule="auto"/>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Five high schools seniors will be selected to receive a $2,500 scholarship for their first year of study that is renewable for the second year. </w:t>
      </w:r>
    </w:p>
    <w:p w:rsidR="00AB61E0" w:rsidRPr="006268B9" w:rsidRDefault="00AB61E0" w:rsidP="005667D7">
      <w:pPr>
        <w:pStyle w:val="ListParagraph"/>
        <w:numPr>
          <w:ilvl w:val="0"/>
          <w:numId w:val="27"/>
        </w:numPr>
        <w:autoSpaceDE w:val="0"/>
        <w:autoSpaceDN w:val="0"/>
        <w:adjustRightInd w:val="0"/>
        <w:spacing w:after="45" w:line="240" w:lineRule="auto"/>
        <w:rPr>
          <w:rFonts w:asciiTheme="majorHAnsi" w:hAnsiTheme="majorHAnsi" w:cs="Times New Roman"/>
          <w:color w:val="000000"/>
          <w:sz w:val="24"/>
          <w:szCs w:val="24"/>
        </w:rPr>
      </w:pPr>
      <w:r w:rsidRPr="006268B9">
        <w:rPr>
          <w:rFonts w:asciiTheme="majorHAnsi" w:hAnsiTheme="majorHAnsi" w:cs="Times New Roman"/>
          <w:color w:val="000000"/>
          <w:sz w:val="24"/>
          <w:szCs w:val="24"/>
        </w:rPr>
        <w:t>Seniors who plan to attend RCC in the fall of 201</w:t>
      </w:r>
      <w:r w:rsidR="00315239">
        <w:rPr>
          <w:rFonts w:asciiTheme="majorHAnsi" w:hAnsiTheme="majorHAnsi" w:cs="Times New Roman"/>
          <w:color w:val="000000"/>
          <w:sz w:val="24"/>
          <w:szCs w:val="24"/>
        </w:rPr>
        <w:t>8</w:t>
      </w:r>
      <w:r w:rsidRPr="006268B9">
        <w:rPr>
          <w:rFonts w:asciiTheme="majorHAnsi" w:hAnsiTheme="majorHAnsi" w:cs="Times New Roman"/>
          <w:color w:val="000000"/>
          <w:sz w:val="24"/>
          <w:szCs w:val="24"/>
        </w:rPr>
        <w:t xml:space="preserve">, have an unweighted GPA of at least 3.0, and have been involved in extracurricular/community activities should apply for this merit scholarship. </w:t>
      </w:r>
    </w:p>
    <w:p w:rsidR="00AB61E0" w:rsidRPr="006268B9" w:rsidRDefault="00AB61E0" w:rsidP="005667D7">
      <w:pPr>
        <w:pStyle w:val="ListParagraph"/>
        <w:numPr>
          <w:ilvl w:val="0"/>
          <w:numId w:val="27"/>
        </w:numPr>
        <w:autoSpaceDE w:val="0"/>
        <w:autoSpaceDN w:val="0"/>
        <w:adjustRightInd w:val="0"/>
        <w:spacing w:after="45" w:line="240" w:lineRule="auto"/>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Visit </w:t>
      </w:r>
      <w:r w:rsidR="00400DAE">
        <w:fldChar w:fldCharType="begin"/>
      </w:r>
      <w:r w:rsidR="00400DAE">
        <w:instrText xml:space="preserve"> HYPERLINK "file:///E:\\www.randolphccfoundation.org\\presidential.html" </w:instrText>
      </w:r>
      <w:r w:rsidR="00400DAE">
        <w:fldChar w:fldCharType="separate"/>
      </w:r>
      <w:r w:rsidRPr="00315239">
        <w:rPr>
          <w:rStyle w:val="Hyperlink"/>
          <w:rFonts w:asciiTheme="majorHAnsi" w:hAnsiTheme="majorHAnsi" w:cs="Times New Roman"/>
          <w:b/>
          <w:bCs/>
          <w:sz w:val="24"/>
          <w:szCs w:val="24"/>
        </w:rPr>
        <w:t>www.randolphccfoundation.org/presidential.html</w:t>
      </w:r>
      <w:r w:rsidR="00400DAE">
        <w:rPr>
          <w:rStyle w:val="Hyperlink"/>
          <w:rFonts w:asciiTheme="majorHAnsi" w:hAnsiTheme="majorHAnsi" w:cs="Times New Roman"/>
          <w:b/>
          <w:bCs/>
          <w:sz w:val="24"/>
          <w:szCs w:val="24"/>
        </w:rPr>
        <w:fldChar w:fldCharType="end"/>
      </w:r>
      <w:r w:rsidRPr="006268B9">
        <w:rPr>
          <w:rFonts w:asciiTheme="majorHAnsi" w:hAnsiTheme="majorHAnsi" w:cs="Times New Roman"/>
          <w:b/>
          <w:bCs/>
          <w:color w:val="000000"/>
          <w:sz w:val="24"/>
          <w:szCs w:val="24"/>
        </w:rPr>
        <w:t xml:space="preserve"> </w:t>
      </w:r>
      <w:r w:rsidRPr="006268B9">
        <w:rPr>
          <w:rFonts w:asciiTheme="majorHAnsi" w:hAnsiTheme="majorHAnsi" w:cs="Times New Roman"/>
          <w:color w:val="000000"/>
          <w:sz w:val="24"/>
          <w:szCs w:val="24"/>
        </w:rPr>
        <w:t xml:space="preserve">for additional information. </w:t>
      </w:r>
    </w:p>
    <w:p w:rsidR="00AB61E0" w:rsidRPr="006268B9" w:rsidRDefault="00AB61E0" w:rsidP="005667D7">
      <w:pPr>
        <w:pStyle w:val="ListParagraph"/>
        <w:numPr>
          <w:ilvl w:val="0"/>
          <w:numId w:val="27"/>
        </w:numPr>
        <w:autoSpaceDE w:val="0"/>
        <w:autoSpaceDN w:val="0"/>
        <w:adjustRightInd w:val="0"/>
        <w:spacing w:after="45" w:line="240" w:lineRule="auto"/>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Deadline to submit the application packet is </w:t>
      </w:r>
      <w:r w:rsidRPr="006268B9">
        <w:rPr>
          <w:rFonts w:asciiTheme="majorHAnsi" w:hAnsiTheme="majorHAnsi" w:cs="Times New Roman"/>
          <w:b/>
          <w:bCs/>
          <w:color w:val="000000"/>
          <w:sz w:val="24"/>
          <w:szCs w:val="24"/>
        </w:rPr>
        <w:t xml:space="preserve">February </w:t>
      </w:r>
      <w:r w:rsidR="00315239">
        <w:rPr>
          <w:rFonts w:asciiTheme="majorHAnsi" w:hAnsiTheme="majorHAnsi" w:cs="Times New Roman"/>
          <w:b/>
          <w:bCs/>
          <w:color w:val="000000"/>
          <w:sz w:val="24"/>
          <w:szCs w:val="24"/>
        </w:rPr>
        <w:t>23</w:t>
      </w:r>
      <w:r w:rsidRPr="006268B9">
        <w:rPr>
          <w:rFonts w:asciiTheme="majorHAnsi" w:hAnsiTheme="majorHAnsi" w:cs="Times New Roman"/>
          <w:b/>
          <w:bCs/>
          <w:color w:val="000000"/>
          <w:sz w:val="24"/>
          <w:szCs w:val="24"/>
        </w:rPr>
        <w:t>, 201</w:t>
      </w:r>
      <w:r w:rsidR="00315239">
        <w:rPr>
          <w:rFonts w:asciiTheme="majorHAnsi" w:hAnsiTheme="majorHAnsi" w:cs="Times New Roman"/>
          <w:b/>
          <w:bCs/>
          <w:color w:val="000000"/>
          <w:sz w:val="24"/>
          <w:szCs w:val="24"/>
        </w:rPr>
        <w:t>8</w:t>
      </w:r>
      <w:r w:rsidRPr="006268B9">
        <w:rPr>
          <w:rFonts w:asciiTheme="majorHAnsi" w:hAnsiTheme="majorHAnsi" w:cs="Times New Roman"/>
          <w:b/>
          <w:bCs/>
          <w:color w:val="000000"/>
          <w:sz w:val="24"/>
          <w:szCs w:val="24"/>
        </w:rPr>
        <w:t xml:space="preserve"> at 3 p.m. </w:t>
      </w:r>
    </w:p>
    <w:p w:rsidR="005667D7" w:rsidRPr="006268B9" w:rsidRDefault="00AB61E0" w:rsidP="005667D7">
      <w:pPr>
        <w:pStyle w:val="ListParagraph"/>
        <w:numPr>
          <w:ilvl w:val="0"/>
          <w:numId w:val="27"/>
        </w:numPr>
        <w:autoSpaceDE w:val="0"/>
        <w:autoSpaceDN w:val="0"/>
        <w:adjustRightInd w:val="0"/>
        <w:spacing w:after="0" w:line="240" w:lineRule="auto"/>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Applicants who meet the preliminary requirements will be invited to attend the Presidential Scholars Day at RCC </w:t>
      </w:r>
      <w:r w:rsidR="00315239">
        <w:rPr>
          <w:rFonts w:asciiTheme="majorHAnsi" w:hAnsiTheme="majorHAnsi" w:cs="Times New Roman"/>
          <w:color w:val="000000"/>
          <w:sz w:val="24"/>
          <w:szCs w:val="24"/>
        </w:rPr>
        <w:t>at that time they will be interview</w:t>
      </w:r>
      <w:r w:rsidRPr="006268B9">
        <w:rPr>
          <w:rFonts w:asciiTheme="majorHAnsi" w:hAnsiTheme="majorHAnsi" w:cs="Times New Roman"/>
          <w:color w:val="000000"/>
          <w:sz w:val="24"/>
          <w:szCs w:val="24"/>
        </w:rPr>
        <w:t>ed. Students selected for second interviews will meet with Dr. Bob Shakelford</w:t>
      </w:r>
      <w:r w:rsidR="005667D7" w:rsidRPr="006268B9">
        <w:rPr>
          <w:rFonts w:asciiTheme="majorHAnsi" w:hAnsiTheme="majorHAnsi" w:cs="Times New Roman"/>
          <w:color w:val="000000"/>
          <w:sz w:val="24"/>
          <w:szCs w:val="24"/>
        </w:rPr>
        <w:t>, president.</w:t>
      </w:r>
    </w:p>
    <w:p w:rsidR="00AB61E0" w:rsidRPr="006268B9" w:rsidRDefault="00AB61E0" w:rsidP="005667D7">
      <w:pPr>
        <w:pStyle w:val="ListParagraph"/>
        <w:autoSpaceDE w:val="0"/>
        <w:autoSpaceDN w:val="0"/>
        <w:adjustRightInd w:val="0"/>
        <w:spacing w:after="0" w:line="240" w:lineRule="auto"/>
        <w:ind w:left="785"/>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 </w:t>
      </w:r>
    </w:p>
    <w:p w:rsidR="002E06F1" w:rsidRPr="006268B9" w:rsidRDefault="002E06F1" w:rsidP="002E06F1">
      <w:pPr>
        <w:pStyle w:val="ListParagraph"/>
        <w:autoSpaceDE w:val="0"/>
        <w:autoSpaceDN w:val="0"/>
        <w:adjustRightInd w:val="0"/>
        <w:spacing w:after="44" w:line="240" w:lineRule="auto"/>
        <w:ind w:left="785"/>
        <w:rPr>
          <w:rFonts w:asciiTheme="majorHAnsi" w:hAnsiTheme="majorHAnsi"/>
          <w:color w:val="000000" w:themeColor="text1"/>
          <w:sz w:val="24"/>
          <w:szCs w:val="24"/>
        </w:rPr>
      </w:pPr>
    </w:p>
    <w:p w:rsidR="00F64936" w:rsidRPr="006268B9" w:rsidRDefault="00F64936" w:rsidP="00F64936">
      <w:pPr>
        <w:autoSpaceDE w:val="0"/>
        <w:autoSpaceDN w:val="0"/>
        <w:adjustRightInd w:val="0"/>
        <w:spacing w:after="0" w:line="240" w:lineRule="auto"/>
        <w:rPr>
          <w:rFonts w:asciiTheme="majorHAnsi" w:hAnsiTheme="majorHAnsi" w:cs="Times New Roman"/>
          <w:color w:val="000000"/>
          <w:sz w:val="24"/>
          <w:szCs w:val="24"/>
        </w:rPr>
      </w:pPr>
      <w:r w:rsidRPr="006268B9">
        <w:rPr>
          <w:rFonts w:asciiTheme="majorHAnsi" w:hAnsiTheme="majorHAnsi" w:cs="Times New Roman"/>
          <w:b/>
          <w:bCs/>
          <w:color w:val="000000"/>
          <w:sz w:val="24"/>
          <w:szCs w:val="24"/>
        </w:rPr>
        <w:t xml:space="preserve">Virginia Military Institute </w:t>
      </w:r>
      <w:r w:rsidR="00265994" w:rsidRPr="006268B9">
        <w:rPr>
          <w:rFonts w:asciiTheme="majorHAnsi" w:hAnsiTheme="majorHAnsi" w:cs="Times New Roman"/>
          <w:b/>
          <w:bCs/>
          <w:color w:val="000000"/>
          <w:sz w:val="24"/>
          <w:szCs w:val="24"/>
        </w:rPr>
        <w:t>-</w:t>
      </w:r>
      <w:r w:rsidRPr="006268B9">
        <w:rPr>
          <w:rFonts w:asciiTheme="majorHAnsi" w:hAnsiTheme="majorHAnsi" w:cs="Times New Roman"/>
          <w:b/>
          <w:bCs/>
          <w:color w:val="000000"/>
          <w:sz w:val="24"/>
          <w:szCs w:val="24"/>
        </w:rPr>
        <w:t xml:space="preserve"> Institute Scholars </w:t>
      </w:r>
    </w:p>
    <w:p w:rsidR="00F64936" w:rsidRPr="006268B9" w:rsidRDefault="00F64936" w:rsidP="00F64936">
      <w:pPr>
        <w:pStyle w:val="ListParagraph"/>
        <w:numPr>
          <w:ilvl w:val="0"/>
          <w:numId w:val="35"/>
        </w:numPr>
        <w:autoSpaceDE w:val="0"/>
        <w:autoSpaceDN w:val="0"/>
        <w:adjustRightInd w:val="0"/>
        <w:spacing w:after="49" w:line="240" w:lineRule="auto"/>
        <w:rPr>
          <w:rFonts w:asciiTheme="majorHAnsi" w:hAnsiTheme="majorHAnsi" w:cs="Times New Roman"/>
          <w:color w:val="000000"/>
          <w:sz w:val="24"/>
          <w:szCs w:val="24"/>
        </w:rPr>
      </w:pPr>
      <w:r w:rsidRPr="006268B9">
        <w:rPr>
          <w:rFonts w:asciiTheme="majorHAnsi" w:hAnsiTheme="majorHAnsi" w:cs="Times New Roman"/>
          <w:color w:val="000000"/>
          <w:sz w:val="24"/>
          <w:szCs w:val="24"/>
        </w:rPr>
        <w:t xml:space="preserve">Full and partial scholarships are available to cover the cost of tuition and fees for up to eight semesters of full-time study at VMI. </w:t>
      </w:r>
    </w:p>
    <w:p w:rsidR="00F64936" w:rsidRDefault="00F64936" w:rsidP="00F64936">
      <w:pPr>
        <w:pStyle w:val="ListParagraph"/>
        <w:numPr>
          <w:ilvl w:val="0"/>
          <w:numId w:val="35"/>
        </w:numPr>
        <w:autoSpaceDE w:val="0"/>
        <w:autoSpaceDN w:val="0"/>
        <w:adjustRightInd w:val="0"/>
        <w:spacing w:after="49" w:line="240" w:lineRule="auto"/>
        <w:rPr>
          <w:rFonts w:asciiTheme="majorHAnsi" w:hAnsiTheme="majorHAnsi" w:cs="Times New Roman"/>
          <w:b/>
          <w:color w:val="000000"/>
          <w:sz w:val="24"/>
          <w:szCs w:val="24"/>
        </w:rPr>
      </w:pPr>
      <w:r w:rsidRPr="006268B9">
        <w:rPr>
          <w:rFonts w:asciiTheme="majorHAnsi" w:hAnsiTheme="majorHAnsi" w:cs="Times New Roman"/>
          <w:color w:val="000000"/>
          <w:sz w:val="24"/>
          <w:szCs w:val="24"/>
        </w:rPr>
        <w:t xml:space="preserve">Candidates must meet or exceed the following criteria: (1) Combined SAT: 1350 or ACT: 30; and (2) 3.7 High School GPA. Deadline is </w:t>
      </w:r>
      <w:r w:rsidRPr="009508E5">
        <w:rPr>
          <w:rFonts w:asciiTheme="majorHAnsi" w:hAnsiTheme="majorHAnsi" w:cs="Times New Roman"/>
          <w:b/>
          <w:color w:val="000000"/>
          <w:sz w:val="24"/>
          <w:szCs w:val="24"/>
        </w:rPr>
        <w:t>February 1, 201</w:t>
      </w:r>
      <w:r w:rsidR="00A01282">
        <w:rPr>
          <w:rFonts w:asciiTheme="majorHAnsi" w:hAnsiTheme="majorHAnsi" w:cs="Times New Roman"/>
          <w:b/>
          <w:color w:val="000000"/>
          <w:sz w:val="24"/>
          <w:szCs w:val="24"/>
        </w:rPr>
        <w:t>8</w:t>
      </w:r>
    </w:p>
    <w:p w:rsidR="00A01282" w:rsidRPr="00A01282" w:rsidRDefault="00400DAE" w:rsidP="00A01282">
      <w:pPr>
        <w:pStyle w:val="ListParagraph"/>
        <w:numPr>
          <w:ilvl w:val="0"/>
          <w:numId w:val="35"/>
        </w:numPr>
        <w:autoSpaceDE w:val="0"/>
        <w:autoSpaceDN w:val="0"/>
        <w:adjustRightInd w:val="0"/>
        <w:spacing w:after="49" w:line="240" w:lineRule="auto"/>
        <w:rPr>
          <w:rFonts w:asciiTheme="majorHAnsi" w:hAnsiTheme="majorHAnsi" w:cs="Times New Roman"/>
          <w:color w:val="000000"/>
          <w:sz w:val="24"/>
          <w:szCs w:val="24"/>
        </w:rPr>
      </w:pPr>
      <w:r>
        <w:fldChar w:fldCharType="begin"/>
      </w:r>
      <w:r>
        <w:instrText xml:space="preserve"> HYPERLINK "file:///E:\\www.vmi.edu\\academics\\scholarships\\" </w:instrText>
      </w:r>
      <w:r>
        <w:fldChar w:fldCharType="separate"/>
      </w:r>
      <w:r w:rsidR="00A01282" w:rsidRPr="00A01282">
        <w:rPr>
          <w:rStyle w:val="Hyperlink"/>
          <w:rFonts w:asciiTheme="majorHAnsi" w:hAnsiTheme="majorHAnsi" w:cs="Times New Roman"/>
          <w:sz w:val="24"/>
          <w:szCs w:val="24"/>
        </w:rPr>
        <w:t>www.vmi.edu/academics/scholarships/</w:t>
      </w:r>
      <w:r>
        <w:rPr>
          <w:rStyle w:val="Hyperlink"/>
          <w:rFonts w:asciiTheme="majorHAnsi" w:hAnsiTheme="majorHAnsi" w:cs="Times New Roman"/>
          <w:sz w:val="24"/>
          <w:szCs w:val="24"/>
        </w:rPr>
        <w:fldChar w:fldCharType="end"/>
      </w:r>
    </w:p>
    <w:p w:rsidR="005667D7" w:rsidRPr="00A01282" w:rsidRDefault="005667D7" w:rsidP="0073217F">
      <w:pPr>
        <w:autoSpaceDE w:val="0"/>
        <w:autoSpaceDN w:val="0"/>
        <w:adjustRightInd w:val="0"/>
        <w:spacing w:after="0" w:line="240" w:lineRule="auto"/>
        <w:rPr>
          <w:rFonts w:asciiTheme="majorHAnsi" w:hAnsiTheme="majorHAnsi" w:cs="Arial"/>
          <w:bCs/>
          <w:sz w:val="24"/>
          <w:szCs w:val="24"/>
          <w:shd w:val="clear" w:color="auto" w:fill="FFFFFF"/>
        </w:rPr>
      </w:pPr>
    </w:p>
    <w:p w:rsidR="008D283C" w:rsidRPr="006268B9" w:rsidRDefault="00946DA1" w:rsidP="0073217F">
      <w:pPr>
        <w:autoSpaceDE w:val="0"/>
        <w:autoSpaceDN w:val="0"/>
        <w:adjustRightInd w:val="0"/>
        <w:spacing w:after="0" w:line="240" w:lineRule="auto"/>
        <w:rPr>
          <w:rFonts w:asciiTheme="majorHAnsi" w:hAnsiTheme="majorHAnsi" w:cs="Arial"/>
          <w:bCs/>
          <w:color w:val="FF0000"/>
          <w:sz w:val="24"/>
          <w:szCs w:val="24"/>
          <w:shd w:val="clear" w:color="auto" w:fill="FFFFFF"/>
        </w:rPr>
      </w:pPr>
      <w:r w:rsidRPr="006268B9">
        <w:rPr>
          <w:rFonts w:asciiTheme="majorHAnsi" w:hAnsiTheme="majorHAnsi" w:cs="Arial"/>
          <w:b/>
          <w:bCs/>
          <w:sz w:val="24"/>
          <w:szCs w:val="24"/>
          <w:shd w:val="clear" w:color="auto" w:fill="FFFFFF"/>
        </w:rPr>
        <w:t>Wake Forest University</w:t>
      </w:r>
      <w:r w:rsidR="00C771F5" w:rsidRPr="006268B9">
        <w:rPr>
          <w:rFonts w:asciiTheme="majorHAnsi" w:hAnsiTheme="majorHAnsi" w:cs="Arial"/>
          <w:b/>
          <w:bCs/>
          <w:sz w:val="24"/>
          <w:szCs w:val="24"/>
          <w:shd w:val="clear" w:color="auto" w:fill="FFFFFF"/>
        </w:rPr>
        <w:t xml:space="preserve">: </w:t>
      </w:r>
      <w:r w:rsidR="00AD6AEE" w:rsidRPr="006268B9">
        <w:rPr>
          <w:rFonts w:asciiTheme="majorHAnsi" w:hAnsiTheme="majorHAnsi" w:cs="Arial"/>
          <w:bCs/>
          <w:sz w:val="24"/>
          <w:szCs w:val="24"/>
          <w:shd w:val="clear" w:color="auto" w:fill="FFFFFF"/>
        </w:rPr>
        <w:t xml:space="preserve"> </w:t>
      </w:r>
      <w:r w:rsidR="00400DAE">
        <w:fldChar w:fldCharType="begin"/>
      </w:r>
      <w:r w:rsidR="00400DAE">
        <w:instrText xml:space="preserve"> HYPERLINK "http://static.wfu.edu/files/pdf/admissions/ugscholarships.pdf" </w:instrText>
      </w:r>
      <w:r w:rsidR="00400DAE">
        <w:fldChar w:fldCharType="separate"/>
      </w:r>
      <w:r w:rsidR="008D283C" w:rsidRPr="006268B9">
        <w:rPr>
          <w:rFonts w:asciiTheme="majorHAnsi" w:hAnsiTheme="majorHAnsi"/>
          <w:color w:val="FF0000"/>
          <w:sz w:val="24"/>
          <w:szCs w:val="24"/>
          <w:u w:val="single"/>
        </w:rPr>
        <w:t>http://static.wfu.edu/files/pdf/admissions/ugscholarships.pdf</w:t>
      </w:r>
      <w:r w:rsidR="00400DAE">
        <w:rPr>
          <w:rFonts w:asciiTheme="majorHAnsi" w:hAnsiTheme="majorHAnsi"/>
          <w:color w:val="FF0000"/>
          <w:sz w:val="24"/>
          <w:szCs w:val="24"/>
          <w:u w:val="single"/>
        </w:rPr>
        <w:fldChar w:fldCharType="end"/>
      </w:r>
    </w:p>
    <w:p w:rsidR="008D283C" w:rsidRPr="006268B9" w:rsidRDefault="008D283C" w:rsidP="0073217F">
      <w:pPr>
        <w:autoSpaceDE w:val="0"/>
        <w:autoSpaceDN w:val="0"/>
        <w:adjustRightInd w:val="0"/>
        <w:spacing w:after="0" w:line="240" w:lineRule="auto"/>
        <w:rPr>
          <w:rFonts w:asciiTheme="majorHAnsi" w:hAnsiTheme="majorHAnsi"/>
          <w:sz w:val="24"/>
          <w:szCs w:val="24"/>
        </w:rPr>
      </w:pPr>
    </w:p>
    <w:p w:rsidR="00E01D2F" w:rsidRPr="006268B9" w:rsidRDefault="00E01D2F" w:rsidP="0073217F">
      <w:pPr>
        <w:autoSpaceDE w:val="0"/>
        <w:autoSpaceDN w:val="0"/>
        <w:adjustRightInd w:val="0"/>
        <w:spacing w:after="0" w:line="240" w:lineRule="auto"/>
        <w:rPr>
          <w:rFonts w:asciiTheme="majorHAnsi" w:hAnsiTheme="majorHAnsi" w:cs="Arial"/>
          <w:bCs/>
          <w:sz w:val="24"/>
          <w:szCs w:val="24"/>
          <w:shd w:val="clear" w:color="auto" w:fill="FFFFFF"/>
        </w:rPr>
      </w:pPr>
      <w:r w:rsidRPr="006268B9">
        <w:rPr>
          <w:rFonts w:asciiTheme="majorHAnsi" w:hAnsiTheme="majorHAnsi" w:cs="Arial"/>
          <w:b/>
          <w:bCs/>
          <w:sz w:val="24"/>
          <w:szCs w:val="24"/>
          <w:shd w:val="clear" w:color="auto" w:fill="FFFFFF"/>
        </w:rPr>
        <w:t>Winston-Salem Foundation</w:t>
      </w:r>
      <w:r w:rsidR="00C771F5" w:rsidRPr="006268B9">
        <w:rPr>
          <w:rFonts w:asciiTheme="majorHAnsi" w:hAnsiTheme="majorHAnsi" w:cs="Arial"/>
          <w:b/>
          <w:bCs/>
          <w:sz w:val="24"/>
          <w:szCs w:val="24"/>
          <w:shd w:val="clear" w:color="auto" w:fill="FFFFFF"/>
        </w:rPr>
        <w:t>:</w:t>
      </w:r>
      <w:r w:rsidRPr="006268B9">
        <w:rPr>
          <w:rFonts w:asciiTheme="majorHAnsi" w:hAnsiTheme="majorHAnsi" w:cs="Arial"/>
          <w:b/>
          <w:bCs/>
          <w:sz w:val="24"/>
          <w:szCs w:val="24"/>
          <w:shd w:val="clear" w:color="auto" w:fill="FFFFFF"/>
        </w:rPr>
        <w:t xml:space="preserve"> </w:t>
      </w:r>
      <w:r w:rsidRPr="006268B9">
        <w:rPr>
          <w:rFonts w:asciiTheme="majorHAnsi" w:hAnsiTheme="majorHAnsi" w:cs="Arial"/>
          <w:bCs/>
          <w:sz w:val="24"/>
          <w:szCs w:val="24"/>
          <w:shd w:val="clear" w:color="auto" w:fill="FFFFFF"/>
        </w:rPr>
        <w:t xml:space="preserve">Scholarships are available at </w:t>
      </w:r>
    </w:p>
    <w:bookmarkStart w:id="0" w:name="_GoBack"/>
    <w:p w:rsidR="008D283C" w:rsidRPr="006268B9" w:rsidRDefault="00400DAE" w:rsidP="0073217F">
      <w:pPr>
        <w:autoSpaceDE w:val="0"/>
        <w:autoSpaceDN w:val="0"/>
        <w:adjustRightInd w:val="0"/>
        <w:spacing w:after="0" w:line="240" w:lineRule="auto"/>
        <w:rPr>
          <w:rFonts w:asciiTheme="majorHAnsi" w:hAnsiTheme="majorHAnsi" w:cs="Arial"/>
          <w:bCs/>
          <w:sz w:val="24"/>
          <w:szCs w:val="24"/>
          <w:shd w:val="clear" w:color="auto" w:fill="FFFFFF"/>
        </w:rPr>
      </w:pPr>
      <w:r>
        <w:fldChar w:fldCharType="begin"/>
      </w:r>
      <w:r>
        <w:instrText xml:space="preserve"> HYPERLINK "http://www.wsfoundation.org/netcommunity/page.aspx?pid=802" </w:instrText>
      </w:r>
      <w:r>
        <w:fldChar w:fldCharType="separate"/>
      </w:r>
      <w:r w:rsidR="009B6655" w:rsidRPr="006268B9">
        <w:rPr>
          <w:rStyle w:val="Hyperlink"/>
          <w:rFonts w:asciiTheme="majorHAnsi" w:hAnsiTheme="majorHAnsi" w:cs="Arial"/>
          <w:bCs/>
          <w:sz w:val="24"/>
          <w:szCs w:val="24"/>
          <w:shd w:val="clear" w:color="auto" w:fill="FFFFFF"/>
        </w:rPr>
        <w:t>http://www.wsfoundation.org/netcommunity/page.aspx?pid=802</w:t>
      </w:r>
      <w:r>
        <w:rPr>
          <w:rStyle w:val="Hyperlink"/>
          <w:rFonts w:asciiTheme="majorHAnsi" w:hAnsiTheme="majorHAnsi" w:cs="Arial"/>
          <w:bCs/>
          <w:sz w:val="24"/>
          <w:szCs w:val="24"/>
          <w:shd w:val="clear" w:color="auto" w:fill="FFFFFF"/>
        </w:rPr>
        <w:fldChar w:fldCharType="end"/>
      </w:r>
      <w:r w:rsidR="009B6655" w:rsidRPr="006268B9">
        <w:rPr>
          <w:rFonts w:asciiTheme="majorHAnsi" w:hAnsiTheme="majorHAnsi" w:cs="Arial"/>
          <w:bCs/>
          <w:sz w:val="24"/>
          <w:szCs w:val="24"/>
          <w:shd w:val="clear" w:color="auto" w:fill="FFFFFF"/>
        </w:rPr>
        <w:t xml:space="preserve"> deadline April 1, 201</w:t>
      </w:r>
      <w:r w:rsidR="00A01282">
        <w:rPr>
          <w:rFonts w:asciiTheme="majorHAnsi" w:hAnsiTheme="majorHAnsi" w:cs="Arial"/>
          <w:bCs/>
          <w:sz w:val="24"/>
          <w:szCs w:val="24"/>
          <w:shd w:val="clear" w:color="auto" w:fill="FFFFFF"/>
        </w:rPr>
        <w:t>8</w:t>
      </w:r>
      <w:r w:rsidR="00AD6AEE" w:rsidRPr="006268B9">
        <w:rPr>
          <w:rFonts w:asciiTheme="majorHAnsi" w:hAnsiTheme="majorHAnsi" w:cs="Arial"/>
          <w:bCs/>
          <w:sz w:val="24"/>
          <w:szCs w:val="24"/>
          <w:shd w:val="clear" w:color="auto" w:fill="FFFFFF"/>
        </w:rPr>
        <w:t>.</w:t>
      </w:r>
    </w:p>
    <w:p w:rsidR="004D7410" w:rsidRPr="006268B9" w:rsidRDefault="004D7410" w:rsidP="0073217F">
      <w:pPr>
        <w:autoSpaceDE w:val="0"/>
        <w:autoSpaceDN w:val="0"/>
        <w:adjustRightInd w:val="0"/>
        <w:spacing w:after="0" w:line="240" w:lineRule="auto"/>
        <w:rPr>
          <w:rFonts w:asciiTheme="majorHAnsi" w:hAnsiTheme="majorHAnsi" w:cs="Arial"/>
          <w:bCs/>
          <w:sz w:val="24"/>
          <w:szCs w:val="24"/>
          <w:shd w:val="clear" w:color="auto" w:fill="FFFFFF"/>
        </w:rPr>
      </w:pPr>
    </w:p>
    <w:bookmarkEnd w:id="0"/>
    <w:p w:rsidR="004D7410" w:rsidRPr="006268B9" w:rsidRDefault="004D7410" w:rsidP="004D7410">
      <w:pPr>
        <w:spacing w:after="0" w:line="240" w:lineRule="auto"/>
        <w:rPr>
          <w:rFonts w:asciiTheme="majorHAnsi" w:hAnsiTheme="majorHAnsi" w:cs="Arial"/>
          <w:sz w:val="24"/>
          <w:szCs w:val="24"/>
        </w:rPr>
      </w:pPr>
      <w:r w:rsidRPr="006268B9">
        <w:rPr>
          <w:rFonts w:asciiTheme="majorHAnsi" w:hAnsiTheme="majorHAnsi" w:cs="Arial"/>
          <w:b/>
          <w:sz w:val="24"/>
          <w:szCs w:val="24"/>
        </w:rPr>
        <w:t>Meredith College</w:t>
      </w:r>
      <w:r w:rsidR="00C771F5" w:rsidRPr="006268B9">
        <w:rPr>
          <w:rFonts w:asciiTheme="majorHAnsi" w:hAnsiTheme="majorHAnsi" w:cs="Arial"/>
          <w:b/>
          <w:sz w:val="24"/>
          <w:szCs w:val="24"/>
        </w:rPr>
        <w:t>:</w:t>
      </w:r>
      <w:r w:rsidRPr="006268B9">
        <w:rPr>
          <w:rFonts w:asciiTheme="majorHAnsi" w:hAnsiTheme="majorHAnsi" w:cs="Arial"/>
          <w:sz w:val="24"/>
          <w:szCs w:val="24"/>
        </w:rPr>
        <w:t xml:space="preserve"> </w:t>
      </w:r>
      <w:r w:rsidR="00C771F5" w:rsidRPr="006268B9">
        <w:rPr>
          <w:rFonts w:asciiTheme="majorHAnsi" w:hAnsiTheme="majorHAnsi" w:cs="Arial"/>
          <w:sz w:val="24"/>
          <w:szCs w:val="24"/>
        </w:rPr>
        <w:t>Recruiting freshman</w:t>
      </w:r>
      <w:r w:rsidRPr="006268B9">
        <w:rPr>
          <w:rFonts w:asciiTheme="majorHAnsi" w:hAnsiTheme="majorHAnsi" w:cs="Arial"/>
          <w:sz w:val="24"/>
          <w:szCs w:val="24"/>
        </w:rPr>
        <w:t xml:space="preserve"> wanting to attend Meredith College Teaching Fellows for 1</w:t>
      </w:r>
      <w:r w:rsidR="00A01282">
        <w:rPr>
          <w:rFonts w:asciiTheme="majorHAnsi" w:hAnsiTheme="majorHAnsi" w:cs="Arial"/>
          <w:sz w:val="24"/>
          <w:szCs w:val="24"/>
        </w:rPr>
        <w:t>8-19</w:t>
      </w:r>
      <w:r w:rsidRPr="006268B9">
        <w:rPr>
          <w:rFonts w:asciiTheme="majorHAnsi" w:hAnsiTheme="majorHAnsi" w:cs="Arial"/>
          <w:sz w:val="24"/>
          <w:szCs w:val="24"/>
        </w:rPr>
        <w:t xml:space="preserve"> year.  Interested students can access the application and other documents at</w:t>
      </w:r>
    </w:p>
    <w:p w:rsidR="004D7410" w:rsidRPr="009508E5" w:rsidRDefault="00400DAE" w:rsidP="004D7410">
      <w:pPr>
        <w:spacing w:after="0" w:line="240" w:lineRule="auto"/>
        <w:rPr>
          <w:rFonts w:asciiTheme="majorHAnsi" w:hAnsiTheme="majorHAnsi" w:cs="Arial"/>
          <w:b/>
          <w:sz w:val="24"/>
          <w:szCs w:val="24"/>
        </w:rPr>
      </w:pPr>
      <w:hyperlink r:id="rId21" w:history="1">
        <w:r w:rsidR="004D7410" w:rsidRPr="006268B9">
          <w:rPr>
            <w:rStyle w:val="Hyperlink"/>
            <w:rFonts w:asciiTheme="majorHAnsi" w:hAnsiTheme="majorHAnsi" w:cs="Arial"/>
            <w:sz w:val="24"/>
            <w:szCs w:val="24"/>
          </w:rPr>
          <w:t>http://www.meredith.edu/academics/special_academic_programs/teaching_fellows</w:t>
        </w:r>
      </w:hyperlink>
      <w:r w:rsidR="004D7410" w:rsidRPr="006268B9">
        <w:rPr>
          <w:rFonts w:asciiTheme="majorHAnsi" w:hAnsiTheme="majorHAnsi" w:cs="Arial"/>
          <w:sz w:val="24"/>
          <w:szCs w:val="24"/>
        </w:rPr>
        <w:t xml:space="preserve">. Completed applications are due in the Office of Admissions by </w:t>
      </w:r>
      <w:r w:rsidR="004D7410" w:rsidRPr="009508E5">
        <w:rPr>
          <w:rFonts w:asciiTheme="majorHAnsi" w:hAnsiTheme="majorHAnsi" w:cs="Arial"/>
          <w:b/>
          <w:sz w:val="24"/>
          <w:szCs w:val="24"/>
        </w:rPr>
        <w:t>January 15, 201</w:t>
      </w:r>
      <w:r w:rsidR="00A01282">
        <w:rPr>
          <w:rFonts w:asciiTheme="majorHAnsi" w:hAnsiTheme="majorHAnsi" w:cs="Arial"/>
          <w:b/>
          <w:sz w:val="24"/>
          <w:szCs w:val="24"/>
        </w:rPr>
        <w:t>8</w:t>
      </w:r>
      <w:r w:rsidR="004D7410" w:rsidRPr="009508E5">
        <w:rPr>
          <w:rFonts w:asciiTheme="majorHAnsi" w:hAnsiTheme="majorHAnsi" w:cs="Arial"/>
          <w:b/>
          <w:sz w:val="24"/>
          <w:szCs w:val="24"/>
        </w:rPr>
        <w:t xml:space="preserve">. </w:t>
      </w:r>
    </w:p>
    <w:p w:rsidR="004D7410" w:rsidRPr="006268B9" w:rsidRDefault="004D7410" w:rsidP="004D7410">
      <w:pPr>
        <w:spacing w:after="0" w:line="240" w:lineRule="auto"/>
        <w:rPr>
          <w:rFonts w:asciiTheme="majorHAnsi" w:hAnsiTheme="majorHAnsi" w:cs="Arial"/>
          <w:sz w:val="24"/>
          <w:szCs w:val="24"/>
        </w:rPr>
      </w:pPr>
    </w:p>
    <w:p w:rsidR="004D7410" w:rsidRDefault="004D7410" w:rsidP="004D7410">
      <w:pPr>
        <w:spacing w:after="0" w:line="240" w:lineRule="auto"/>
        <w:rPr>
          <w:rFonts w:asciiTheme="majorHAnsi" w:hAnsiTheme="majorHAnsi"/>
          <w:sz w:val="24"/>
          <w:szCs w:val="24"/>
        </w:rPr>
      </w:pPr>
      <w:r w:rsidRPr="006268B9">
        <w:rPr>
          <w:rFonts w:asciiTheme="majorHAnsi" w:hAnsiTheme="majorHAnsi"/>
          <w:b/>
          <w:sz w:val="24"/>
          <w:szCs w:val="24"/>
        </w:rPr>
        <w:t>The Carolina Covenant</w:t>
      </w:r>
      <w:r w:rsidR="00C771F5" w:rsidRPr="006268B9">
        <w:rPr>
          <w:rFonts w:asciiTheme="majorHAnsi" w:hAnsiTheme="majorHAnsi"/>
          <w:b/>
          <w:sz w:val="24"/>
          <w:szCs w:val="24"/>
        </w:rPr>
        <w:t xml:space="preserve"> at</w:t>
      </w:r>
      <w:r w:rsidRPr="006268B9">
        <w:rPr>
          <w:rFonts w:asciiTheme="majorHAnsi" w:hAnsiTheme="majorHAnsi"/>
          <w:b/>
          <w:sz w:val="24"/>
          <w:szCs w:val="24"/>
        </w:rPr>
        <w:t xml:space="preserve"> UNC Chapel Hill</w:t>
      </w:r>
      <w:r w:rsidR="00C771F5" w:rsidRPr="006268B9">
        <w:rPr>
          <w:rFonts w:asciiTheme="majorHAnsi" w:hAnsiTheme="majorHAnsi"/>
          <w:b/>
          <w:sz w:val="24"/>
          <w:szCs w:val="24"/>
        </w:rPr>
        <w:t xml:space="preserve">: </w:t>
      </w:r>
      <w:r w:rsidRPr="006268B9">
        <w:rPr>
          <w:rFonts w:asciiTheme="majorHAnsi" w:hAnsiTheme="majorHAnsi"/>
          <w:sz w:val="24"/>
          <w:szCs w:val="24"/>
        </w:rPr>
        <w:t>Eligible low-income students who are admitted to UNC can enroll without</w:t>
      </w:r>
      <w:r w:rsidR="00C771F5" w:rsidRPr="006268B9">
        <w:rPr>
          <w:rFonts w:asciiTheme="majorHAnsi" w:hAnsiTheme="majorHAnsi"/>
          <w:b/>
          <w:sz w:val="24"/>
          <w:szCs w:val="24"/>
        </w:rPr>
        <w:t xml:space="preserve"> </w:t>
      </w:r>
      <w:r w:rsidRPr="006268B9">
        <w:rPr>
          <w:rFonts w:asciiTheme="majorHAnsi" w:hAnsiTheme="majorHAnsi"/>
          <w:sz w:val="24"/>
          <w:szCs w:val="24"/>
        </w:rPr>
        <w:t xml:space="preserve">worrying how they are going to pay for it; more info at </w:t>
      </w:r>
      <w:hyperlink r:id="rId22" w:history="1">
        <w:r w:rsidRPr="006268B9">
          <w:rPr>
            <w:rStyle w:val="Hyperlink"/>
            <w:rFonts w:asciiTheme="majorHAnsi" w:hAnsiTheme="majorHAnsi"/>
            <w:sz w:val="24"/>
            <w:szCs w:val="24"/>
          </w:rPr>
          <w:t>http://www.unc.edu/carolinacovenant</w:t>
        </w:r>
      </w:hyperlink>
      <w:r w:rsidRPr="006268B9">
        <w:rPr>
          <w:rStyle w:val="Hyperlink"/>
          <w:rFonts w:asciiTheme="majorHAnsi" w:hAnsiTheme="majorHAnsi"/>
          <w:sz w:val="24"/>
          <w:szCs w:val="24"/>
        </w:rPr>
        <w:t>.</w:t>
      </w:r>
      <w:r w:rsidRPr="006268B9">
        <w:rPr>
          <w:rFonts w:asciiTheme="majorHAnsi" w:hAnsiTheme="majorHAnsi"/>
          <w:sz w:val="24"/>
          <w:szCs w:val="24"/>
        </w:rPr>
        <w:t xml:space="preserve"> </w:t>
      </w:r>
    </w:p>
    <w:p w:rsidR="0029696E" w:rsidRDefault="0029696E" w:rsidP="004D7410">
      <w:pPr>
        <w:spacing w:after="0" w:line="240" w:lineRule="auto"/>
        <w:rPr>
          <w:rFonts w:asciiTheme="majorHAnsi" w:hAnsiTheme="majorHAnsi"/>
          <w:sz w:val="24"/>
          <w:szCs w:val="24"/>
        </w:rPr>
      </w:pPr>
    </w:p>
    <w:p w:rsidR="0029696E" w:rsidRDefault="00400DAE" w:rsidP="0029696E">
      <w:pPr>
        <w:shd w:val="clear" w:color="auto" w:fill="FFFFFF"/>
        <w:spacing w:after="0" w:line="240" w:lineRule="auto"/>
        <w:rPr>
          <w:rFonts w:asciiTheme="majorHAnsi" w:eastAsia="Times New Roman" w:hAnsiTheme="majorHAnsi" w:cs="Arial"/>
          <w:color w:val="222222"/>
          <w:sz w:val="24"/>
          <w:szCs w:val="24"/>
        </w:rPr>
      </w:pPr>
      <w:hyperlink r:id="rId23" w:tgtFrame="_blank" w:history="1">
        <w:r w:rsidR="0029696E" w:rsidRPr="0029696E">
          <w:rPr>
            <w:rFonts w:asciiTheme="majorHAnsi" w:eastAsia="Times New Roman" w:hAnsiTheme="majorHAnsi" w:cs="Arial"/>
            <w:color w:val="1155CC"/>
            <w:sz w:val="24"/>
            <w:szCs w:val="24"/>
            <w:u w:val="single"/>
          </w:rPr>
          <w:t>UNCG Teacher Education Fellows Program</w:t>
        </w:r>
      </w:hyperlink>
      <w:r w:rsidR="0029696E" w:rsidRPr="0029696E">
        <w:rPr>
          <w:rFonts w:asciiTheme="majorHAnsi" w:eastAsia="Times New Roman" w:hAnsiTheme="majorHAnsi" w:cs="Arial"/>
          <w:color w:val="222222"/>
          <w:sz w:val="24"/>
          <w:szCs w:val="24"/>
        </w:rPr>
        <w:t> awards a $20,000.00 scholarship distributed incrementally over four years of study at UNCG. In addition to scholarships, the UNCG Teacher Education Fellows Program includes a variety of other benefits, including integrated seminars, networking events, community engagement opportunities, and leadership development. Fellows also live in relative proximity to one another as part of the Residential Colleges or Lloyd International Honors College. Additionally, Fellows study abroad during their sophomore year as part of the global focus of the program.</w:t>
      </w:r>
      <w:r w:rsidR="0029696E">
        <w:rPr>
          <w:rFonts w:asciiTheme="majorHAnsi" w:eastAsia="Times New Roman" w:hAnsiTheme="majorHAnsi" w:cs="Arial"/>
          <w:color w:val="222222"/>
          <w:sz w:val="24"/>
          <w:szCs w:val="24"/>
        </w:rPr>
        <w:t xml:space="preserve"> </w:t>
      </w:r>
      <w:r w:rsidR="0029696E" w:rsidRPr="0029696E">
        <w:rPr>
          <w:rFonts w:asciiTheme="majorHAnsi" w:eastAsia="Times New Roman" w:hAnsiTheme="majorHAnsi" w:cs="Arial"/>
          <w:color w:val="222222"/>
          <w:sz w:val="24"/>
          <w:szCs w:val="24"/>
        </w:rPr>
        <w:t>To b</w:t>
      </w:r>
      <w:r w:rsidR="0029696E">
        <w:rPr>
          <w:rFonts w:asciiTheme="majorHAnsi" w:eastAsia="Times New Roman" w:hAnsiTheme="majorHAnsi" w:cs="Arial"/>
          <w:color w:val="222222"/>
          <w:sz w:val="24"/>
          <w:szCs w:val="24"/>
        </w:rPr>
        <w:t xml:space="preserve">e eligible for participation in </w:t>
      </w:r>
      <w:r w:rsidR="0029696E" w:rsidRPr="0029696E">
        <w:rPr>
          <w:rFonts w:asciiTheme="majorHAnsi" w:eastAsia="Times New Roman" w:hAnsiTheme="majorHAnsi" w:cs="Arial"/>
          <w:color w:val="222222"/>
          <w:sz w:val="24"/>
          <w:szCs w:val="24"/>
        </w:rPr>
        <w:t>the UNCG Teacher Education Fellows Program, a student must be a North Carolina resident and have a </w:t>
      </w:r>
      <w:r w:rsidR="0029696E" w:rsidRPr="0029696E">
        <w:rPr>
          <w:rFonts w:asciiTheme="majorHAnsi" w:eastAsia="Times New Roman" w:hAnsiTheme="majorHAnsi" w:cs="Arial"/>
          <w:color w:val="222222"/>
          <w:sz w:val="24"/>
          <w:szCs w:val="24"/>
          <w:u w:val="single"/>
        </w:rPr>
        <w:t>recommended</w:t>
      </w:r>
      <w:r w:rsidR="0029696E" w:rsidRPr="0029696E">
        <w:rPr>
          <w:rFonts w:asciiTheme="majorHAnsi" w:eastAsia="Times New Roman" w:hAnsiTheme="majorHAnsi" w:cs="Arial"/>
          <w:color w:val="222222"/>
          <w:sz w:val="24"/>
          <w:szCs w:val="24"/>
        </w:rPr>
        <w:t> minimum 3.80 weighted cumulative high school GPA and a minimum SAT verbal and math score of 1170 or ACT composite score of 24. Students must also select one of the following UNCG majors that lead to N.C. teaching licensure:</w:t>
      </w:r>
      <w:r w:rsidR="0029696E">
        <w:rPr>
          <w:rFonts w:asciiTheme="majorHAnsi" w:eastAsia="Times New Roman" w:hAnsiTheme="majorHAnsi" w:cs="Arial"/>
          <w:color w:val="222222"/>
          <w:sz w:val="24"/>
          <w:szCs w:val="24"/>
        </w:rPr>
        <w:t xml:space="preserve"> </w:t>
      </w:r>
    </w:p>
    <w:p w:rsidR="0029696E" w:rsidRPr="0029696E" w:rsidRDefault="0029696E" w:rsidP="0029696E">
      <w:pPr>
        <w:shd w:val="clear" w:color="auto" w:fill="FFFFFF"/>
        <w:spacing w:after="0" w:line="240" w:lineRule="auto"/>
        <w:rPr>
          <w:rFonts w:asciiTheme="majorHAnsi" w:eastAsia="Times New Roman" w:hAnsiTheme="majorHAnsi" w:cs="Arial"/>
          <w:b/>
          <w:color w:val="222222"/>
          <w:sz w:val="24"/>
          <w:szCs w:val="24"/>
        </w:rPr>
      </w:pPr>
      <w:r w:rsidRPr="0029696E">
        <w:rPr>
          <w:rFonts w:asciiTheme="majorHAnsi" w:eastAsia="Times New Roman" w:hAnsiTheme="majorHAnsi" w:cs="Arial"/>
          <w:b/>
          <w:color w:val="222222"/>
          <w:sz w:val="24"/>
          <w:szCs w:val="24"/>
        </w:rPr>
        <w:t>Deadline is January 1</w:t>
      </w:r>
      <w:r>
        <w:rPr>
          <w:rFonts w:asciiTheme="majorHAnsi" w:eastAsia="Times New Roman" w:hAnsiTheme="majorHAnsi" w:cs="Arial"/>
          <w:b/>
          <w:color w:val="222222"/>
          <w:sz w:val="24"/>
          <w:szCs w:val="24"/>
        </w:rPr>
        <w:t xml:space="preserve">, </w:t>
      </w:r>
      <w:r w:rsidRPr="0029696E">
        <w:rPr>
          <w:rFonts w:asciiTheme="majorHAnsi" w:eastAsia="Times New Roman" w:hAnsiTheme="majorHAnsi" w:cs="Arial"/>
          <w:b/>
          <w:color w:val="222222"/>
          <w:sz w:val="24"/>
          <w:szCs w:val="24"/>
        </w:rPr>
        <w:t>2018</w:t>
      </w:r>
      <w:r w:rsidRPr="0029696E">
        <w:rPr>
          <w:rFonts w:asciiTheme="majorHAnsi" w:hAnsiTheme="majorHAnsi" w:cs="Arial"/>
          <w:color w:val="222222"/>
          <w:sz w:val="24"/>
          <w:szCs w:val="24"/>
          <w:shd w:val="clear" w:color="auto" w:fill="FFFFFF"/>
        </w:rPr>
        <w:t> </w:t>
      </w:r>
      <w:hyperlink r:id="rId24" w:tgtFrame="_blank" w:history="1">
        <w:r w:rsidRPr="0029696E">
          <w:rPr>
            <w:rFonts w:asciiTheme="majorHAnsi" w:hAnsiTheme="majorHAnsi" w:cs="Arial"/>
            <w:color w:val="1155CC"/>
            <w:sz w:val="24"/>
            <w:szCs w:val="24"/>
            <w:u w:val="single"/>
            <w:shd w:val="clear" w:color="auto" w:fill="FFFFFF"/>
          </w:rPr>
          <w:t>UNCG Teacher Education Fellows Application</w:t>
        </w:r>
      </w:hyperlink>
      <w:r w:rsidRPr="0029696E">
        <w:rPr>
          <w:rFonts w:asciiTheme="majorHAnsi" w:hAnsiTheme="majorHAnsi" w:cs="Arial"/>
          <w:color w:val="222222"/>
          <w:sz w:val="24"/>
          <w:szCs w:val="24"/>
          <w:shd w:val="clear" w:color="auto" w:fill="FFFFFF"/>
        </w:rPr>
        <w:t>.</w:t>
      </w:r>
    </w:p>
    <w:p w:rsidR="0029696E" w:rsidRPr="0029696E" w:rsidRDefault="0029696E" w:rsidP="004D7410">
      <w:pPr>
        <w:spacing w:after="0" w:line="240" w:lineRule="auto"/>
        <w:rPr>
          <w:rFonts w:asciiTheme="majorHAnsi" w:hAnsiTheme="majorHAnsi"/>
          <w:b/>
          <w:sz w:val="24"/>
          <w:szCs w:val="24"/>
        </w:rPr>
      </w:pPr>
    </w:p>
    <w:p w:rsidR="004D7410" w:rsidRPr="006268B9" w:rsidRDefault="004D7410" w:rsidP="004D7410">
      <w:pPr>
        <w:spacing w:after="0" w:line="240" w:lineRule="auto"/>
        <w:rPr>
          <w:rFonts w:asciiTheme="majorHAnsi" w:hAnsiTheme="majorHAnsi" w:cs="Arial"/>
          <w:sz w:val="24"/>
          <w:szCs w:val="24"/>
        </w:rPr>
      </w:pPr>
    </w:p>
    <w:p w:rsidR="00654B8C" w:rsidRPr="006268B9" w:rsidRDefault="00654B8C" w:rsidP="00654B8C">
      <w:pPr>
        <w:autoSpaceDE w:val="0"/>
        <w:autoSpaceDN w:val="0"/>
        <w:adjustRightInd w:val="0"/>
        <w:spacing w:after="0" w:line="240" w:lineRule="auto"/>
        <w:rPr>
          <w:rFonts w:asciiTheme="majorHAnsi" w:hAnsiTheme="majorHAnsi" w:cstheme="minorHAnsi"/>
          <w:bCs/>
          <w:color w:val="000000"/>
          <w:sz w:val="24"/>
          <w:szCs w:val="24"/>
        </w:rPr>
      </w:pPr>
    </w:p>
    <w:p w:rsidR="0029696E" w:rsidRDefault="0029696E" w:rsidP="000D098C">
      <w:pPr>
        <w:spacing w:line="240" w:lineRule="auto"/>
        <w:jc w:val="center"/>
        <w:rPr>
          <w:rFonts w:asciiTheme="majorHAnsi" w:hAnsiTheme="majorHAnsi"/>
          <w:b/>
          <w:sz w:val="40"/>
          <w:szCs w:val="40"/>
        </w:rPr>
      </w:pPr>
    </w:p>
    <w:p w:rsidR="0029696E" w:rsidRDefault="0029696E" w:rsidP="000D098C">
      <w:pPr>
        <w:spacing w:line="240" w:lineRule="auto"/>
        <w:jc w:val="center"/>
        <w:rPr>
          <w:rFonts w:asciiTheme="majorHAnsi" w:hAnsiTheme="majorHAnsi"/>
          <w:b/>
          <w:sz w:val="40"/>
          <w:szCs w:val="40"/>
        </w:rPr>
      </w:pPr>
    </w:p>
    <w:p w:rsidR="004D7410" w:rsidRPr="000D098C" w:rsidRDefault="004D7410" w:rsidP="000D098C">
      <w:pPr>
        <w:spacing w:line="240" w:lineRule="auto"/>
        <w:jc w:val="center"/>
        <w:rPr>
          <w:rFonts w:asciiTheme="majorHAnsi" w:hAnsiTheme="majorHAnsi"/>
          <w:b/>
          <w:sz w:val="40"/>
          <w:szCs w:val="40"/>
        </w:rPr>
      </w:pPr>
      <w:r w:rsidRPr="000D098C">
        <w:rPr>
          <w:rFonts w:asciiTheme="majorHAnsi" w:hAnsiTheme="majorHAnsi"/>
          <w:b/>
          <w:sz w:val="40"/>
          <w:szCs w:val="40"/>
        </w:rPr>
        <w:lastRenderedPageBreak/>
        <w:t>Minority Scholarships</w:t>
      </w:r>
    </w:p>
    <w:p w:rsidR="009B6655" w:rsidRPr="006268B9" w:rsidRDefault="00C11E6B" w:rsidP="0073217F">
      <w:pPr>
        <w:spacing w:line="240" w:lineRule="auto"/>
        <w:rPr>
          <w:rFonts w:asciiTheme="majorHAnsi" w:hAnsiTheme="majorHAnsi" w:cs="Arial"/>
          <w:sz w:val="24"/>
          <w:szCs w:val="24"/>
        </w:rPr>
      </w:pPr>
      <w:r w:rsidRPr="006268B9">
        <w:rPr>
          <w:rFonts w:asciiTheme="majorHAnsi" w:hAnsiTheme="majorHAnsi" w:cs="Arial"/>
          <w:b/>
          <w:sz w:val="24"/>
          <w:szCs w:val="24"/>
        </w:rPr>
        <w:t>NC Hispanic College Fund Scholarships</w:t>
      </w:r>
      <w:r w:rsidR="009B6655" w:rsidRPr="006268B9">
        <w:rPr>
          <w:rFonts w:asciiTheme="majorHAnsi" w:hAnsiTheme="majorHAnsi" w:cs="Arial"/>
          <w:b/>
          <w:sz w:val="24"/>
          <w:szCs w:val="24"/>
          <w:u w:val="single"/>
        </w:rPr>
        <w:t xml:space="preserve"> -</w:t>
      </w:r>
      <w:r w:rsidRPr="006268B9">
        <w:rPr>
          <w:rFonts w:asciiTheme="majorHAnsi" w:hAnsiTheme="majorHAnsi" w:cs="Arial"/>
          <w:b/>
          <w:sz w:val="24"/>
          <w:szCs w:val="24"/>
          <w:u w:val="single"/>
        </w:rPr>
        <w:t xml:space="preserve"> </w:t>
      </w:r>
      <w:r w:rsidR="009B6655" w:rsidRPr="006268B9">
        <w:rPr>
          <w:rFonts w:asciiTheme="majorHAnsi" w:hAnsiTheme="majorHAnsi"/>
          <w:sz w:val="24"/>
          <w:szCs w:val="24"/>
        </w:rPr>
        <w:t xml:space="preserve"> </w:t>
      </w:r>
      <w:hyperlink r:id="rId25" w:history="1">
        <w:r w:rsidR="009B6655" w:rsidRPr="006268B9">
          <w:rPr>
            <w:rStyle w:val="Hyperlink"/>
            <w:rFonts w:asciiTheme="majorHAnsi" w:hAnsiTheme="majorHAnsi" w:cs="Arial"/>
            <w:sz w:val="24"/>
            <w:szCs w:val="24"/>
          </w:rPr>
          <w:t>http://thencshp.org/resources/for-students</w:t>
        </w:r>
      </w:hyperlink>
    </w:p>
    <w:p w:rsidR="002E06F1" w:rsidRPr="00E013E6" w:rsidRDefault="002E06F1" w:rsidP="002E06F1">
      <w:pPr>
        <w:autoSpaceDE w:val="0"/>
        <w:autoSpaceDN w:val="0"/>
        <w:adjustRightInd w:val="0"/>
        <w:spacing w:after="0" w:line="240" w:lineRule="auto"/>
        <w:jc w:val="both"/>
        <w:rPr>
          <w:rFonts w:asciiTheme="majorHAnsi" w:hAnsiTheme="majorHAnsi" w:cstheme="minorHAnsi"/>
          <w:bCs/>
          <w:color w:val="000000"/>
          <w:sz w:val="24"/>
          <w:szCs w:val="24"/>
        </w:rPr>
      </w:pPr>
    </w:p>
    <w:p w:rsidR="004D7410" w:rsidRPr="006268B9" w:rsidRDefault="004D7410" w:rsidP="004D7410">
      <w:pPr>
        <w:spacing w:line="240" w:lineRule="auto"/>
        <w:rPr>
          <w:rFonts w:asciiTheme="majorHAnsi" w:hAnsiTheme="majorHAnsi" w:cs="Arial"/>
          <w:sz w:val="24"/>
          <w:szCs w:val="24"/>
        </w:rPr>
      </w:pPr>
      <w:r w:rsidRPr="006268B9">
        <w:rPr>
          <w:rFonts w:asciiTheme="majorHAnsi" w:hAnsiTheme="majorHAnsi" w:cs="Arial"/>
          <w:b/>
          <w:sz w:val="24"/>
          <w:szCs w:val="24"/>
        </w:rPr>
        <w:t>UNCF</w:t>
      </w:r>
      <w:r w:rsidR="00C771F5" w:rsidRPr="006268B9">
        <w:rPr>
          <w:rFonts w:asciiTheme="majorHAnsi" w:hAnsiTheme="majorHAnsi" w:cs="Arial"/>
          <w:b/>
          <w:sz w:val="24"/>
          <w:szCs w:val="24"/>
        </w:rPr>
        <w:t>:</w:t>
      </w:r>
      <w:r w:rsidRPr="006268B9">
        <w:rPr>
          <w:rFonts w:asciiTheme="majorHAnsi" w:hAnsiTheme="majorHAnsi" w:cs="Arial"/>
          <w:sz w:val="24"/>
          <w:szCs w:val="24"/>
        </w:rPr>
        <w:t xml:space="preserve"> Provides financial support to many scholarship programs for African American students. Check out these opportunities at   </w:t>
      </w:r>
      <w:hyperlink r:id="rId26" w:history="1">
        <w:r w:rsidRPr="006268B9">
          <w:rPr>
            <w:rStyle w:val="Hyperlink"/>
            <w:rFonts w:asciiTheme="majorHAnsi" w:hAnsiTheme="majorHAnsi" w:cs="Arial"/>
            <w:sz w:val="24"/>
            <w:szCs w:val="24"/>
          </w:rPr>
          <w:t>www.uncf.org</w:t>
        </w:r>
      </w:hyperlink>
      <w:r w:rsidRPr="006268B9">
        <w:rPr>
          <w:rFonts w:asciiTheme="majorHAnsi" w:hAnsiTheme="majorHAnsi" w:cs="Arial"/>
          <w:sz w:val="24"/>
          <w:szCs w:val="24"/>
        </w:rPr>
        <w:t xml:space="preserve">. </w:t>
      </w:r>
    </w:p>
    <w:p w:rsidR="00B822E6" w:rsidRPr="006268B9" w:rsidRDefault="00B822E6" w:rsidP="0073217F">
      <w:pPr>
        <w:autoSpaceDE w:val="0"/>
        <w:autoSpaceDN w:val="0"/>
        <w:adjustRightInd w:val="0"/>
        <w:spacing w:after="0" w:line="240" w:lineRule="auto"/>
        <w:rPr>
          <w:rFonts w:asciiTheme="majorHAnsi" w:hAnsiTheme="majorHAnsi" w:cstheme="minorHAnsi"/>
          <w:bCs/>
          <w:color w:val="000000"/>
          <w:sz w:val="24"/>
          <w:szCs w:val="24"/>
        </w:rPr>
      </w:pPr>
    </w:p>
    <w:p w:rsidR="00A12855" w:rsidRPr="00316294" w:rsidRDefault="00A12855" w:rsidP="00316294">
      <w:pPr>
        <w:pStyle w:val="Default"/>
        <w:jc w:val="center"/>
        <w:rPr>
          <w:rFonts w:asciiTheme="majorHAnsi" w:hAnsiTheme="majorHAnsi" w:cstheme="minorHAnsi"/>
          <w:sz w:val="40"/>
          <w:szCs w:val="40"/>
        </w:rPr>
      </w:pPr>
      <w:r w:rsidRPr="00316294">
        <w:rPr>
          <w:rFonts w:asciiTheme="majorHAnsi" w:hAnsiTheme="majorHAnsi" w:cstheme="minorHAnsi"/>
          <w:b/>
          <w:bCs/>
          <w:sz w:val="40"/>
          <w:szCs w:val="40"/>
        </w:rPr>
        <w:t>ROTC Scholarships</w:t>
      </w:r>
    </w:p>
    <w:p w:rsidR="00A12855" w:rsidRPr="00316294" w:rsidRDefault="00A12855" w:rsidP="00316294">
      <w:pPr>
        <w:pStyle w:val="Default"/>
        <w:jc w:val="center"/>
        <w:rPr>
          <w:rFonts w:asciiTheme="majorHAnsi" w:hAnsiTheme="majorHAnsi" w:cstheme="minorHAnsi"/>
          <w:sz w:val="40"/>
          <w:szCs w:val="40"/>
        </w:rPr>
      </w:pPr>
    </w:p>
    <w:p w:rsidR="00A12855" w:rsidRDefault="00A12855" w:rsidP="00A12855">
      <w:pPr>
        <w:pStyle w:val="Default"/>
        <w:rPr>
          <w:rFonts w:asciiTheme="majorHAnsi" w:hAnsiTheme="majorHAnsi" w:cstheme="minorHAnsi"/>
          <w:b/>
          <w:bCs/>
        </w:rPr>
      </w:pPr>
      <w:r w:rsidRPr="00265994">
        <w:rPr>
          <w:rFonts w:asciiTheme="majorHAnsi" w:hAnsiTheme="majorHAnsi" w:cstheme="minorHAnsi"/>
          <w:b/>
          <w:bCs/>
        </w:rPr>
        <w:t xml:space="preserve">Air Force </w:t>
      </w:r>
    </w:p>
    <w:p w:rsidR="00A12855" w:rsidRPr="00265994" w:rsidRDefault="00A12855" w:rsidP="00A12855">
      <w:pPr>
        <w:pStyle w:val="Default"/>
        <w:spacing w:after="49"/>
        <w:rPr>
          <w:rFonts w:asciiTheme="majorHAnsi" w:hAnsiTheme="majorHAnsi" w:cstheme="minorHAnsi"/>
        </w:rPr>
      </w:pPr>
      <w:r w:rsidRPr="00265994">
        <w:rPr>
          <w:rFonts w:asciiTheme="majorHAnsi" w:hAnsiTheme="majorHAnsi" w:cstheme="minorHAnsi"/>
        </w:rPr>
        <w:t xml:space="preserve">The application process requires, U.S. citizenship, minimum age of 17, minimum GPA of 3.0, minimum ACT composite score of 26 (excluding writing) and/or SAT score of 1180 (excluding writing), recommendations, extracurricular activities, leadership, interviews. Acceptance and attendance at a university with an AFROTC program. An applicant must also meet fitness, physical, and medical requirements. There is also a service commitment. </w:t>
      </w:r>
    </w:p>
    <w:p w:rsidR="00A12855" w:rsidRPr="00265994" w:rsidRDefault="00A12855" w:rsidP="000364A2">
      <w:pPr>
        <w:pStyle w:val="Default"/>
        <w:numPr>
          <w:ilvl w:val="0"/>
          <w:numId w:val="22"/>
        </w:numPr>
        <w:spacing w:after="49"/>
        <w:rPr>
          <w:rFonts w:asciiTheme="majorHAnsi" w:hAnsiTheme="majorHAnsi" w:cstheme="minorHAnsi"/>
        </w:rPr>
      </w:pPr>
      <w:r w:rsidRPr="00265994">
        <w:rPr>
          <w:rFonts w:asciiTheme="majorHAnsi" w:hAnsiTheme="majorHAnsi" w:cstheme="minorHAnsi"/>
        </w:rPr>
        <w:t xml:space="preserve">Application deadline is </w:t>
      </w:r>
      <w:r w:rsidRPr="00265994">
        <w:rPr>
          <w:rFonts w:asciiTheme="majorHAnsi" w:hAnsiTheme="majorHAnsi" w:cstheme="minorHAnsi"/>
          <w:b/>
          <w:bCs/>
        </w:rPr>
        <w:t>December 1, 201</w:t>
      </w:r>
      <w:r w:rsidR="0029696E">
        <w:rPr>
          <w:rFonts w:asciiTheme="majorHAnsi" w:hAnsiTheme="majorHAnsi" w:cstheme="minorHAnsi"/>
          <w:b/>
          <w:bCs/>
        </w:rPr>
        <w:t>8</w:t>
      </w:r>
      <w:r w:rsidRPr="00265994">
        <w:rPr>
          <w:rFonts w:asciiTheme="majorHAnsi" w:hAnsiTheme="majorHAnsi" w:cstheme="minorHAnsi"/>
          <w:b/>
          <w:bCs/>
        </w:rPr>
        <w:t xml:space="preserve"> </w:t>
      </w:r>
    </w:p>
    <w:p w:rsidR="00A12855" w:rsidRPr="00265994" w:rsidRDefault="00A12855" w:rsidP="000364A2">
      <w:pPr>
        <w:pStyle w:val="Default"/>
        <w:numPr>
          <w:ilvl w:val="0"/>
          <w:numId w:val="22"/>
        </w:numPr>
        <w:rPr>
          <w:rFonts w:asciiTheme="majorHAnsi" w:hAnsiTheme="majorHAnsi" w:cstheme="minorHAnsi"/>
        </w:rPr>
      </w:pPr>
      <w:r w:rsidRPr="00265994">
        <w:rPr>
          <w:rFonts w:asciiTheme="majorHAnsi" w:hAnsiTheme="majorHAnsi" w:cstheme="minorHAnsi"/>
        </w:rPr>
        <w:t xml:space="preserve">More information is available at </w:t>
      </w:r>
      <w:r w:rsidRPr="00265994">
        <w:rPr>
          <w:rFonts w:asciiTheme="majorHAnsi" w:hAnsiTheme="majorHAnsi" w:cstheme="minorHAnsi"/>
          <w:b/>
          <w:bCs/>
        </w:rPr>
        <w:t xml:space="preserve">http://www.afrotc.com/ </w:t>
      </w:r>
    </w:p>
    <w:p w:rsidR="00A12855" w:rsidRPr="00265994" w:rsidRDefault="00A12855" w:rsidP="00A12855">
      <w:pPr>
        <w:pStyle w:val="Default"/>
        <w:rPr>
          <w:rFonts w:asciiTheme="majorHAnsi" w:hAnsiTheme="majorHAnsi" w:cstheme="minorHAnsi"/>
        </w:rPr>
      </w:pPr>
    </w:p>
    <w:p w:rsidR="00A12855" w:rsidRPr="00265994" w:rsidRDefault="00A12855" w:rsidP="00A12855">
      <w:pPr>
        <w:pStyle w:val="Default"/>
        <w:rPr>
          <w:rFonts w:asciiTheme="majorHAnsi" w:hAnsiTheme="majorHAnsi" w:cstheme="minorHAnsi"/>
        </w:rPr>
      </w:pPr>
      <w:r w:rsidRPr="00265994">
        <w:rPr>
          <w:rFonts w:asciiTheme="majorHAnsi" w:hAnsiTheme="majorHAnsi" w:cstheme="minorHAnsi"/>
          <w:b/>
          <w:bCs/>
        </w:rPr>
        <w:t xml:space="preserve">Army </w:t>
      </w:r>
    </w:p>
    <w:p w:rsidR="00A12855" w:rsidRPr="00265994" w:rsidRDefault="00A12855" w:rsidP="000364A2">
      <w:pPr>
        <w:pStyle w:val="Default"/>
        <w:rPr>
          <w:rFonts w:asciiTheme="majorHAnsi" w:hAnsiTheme="majorHAnsi" w:cstheme="minorHAnsi"/>
        </w:rPr>
      </w:pPr>
      <w:r w:rsidRPr="00265994">
        <w:rPr>
          <w:rFonts w:asciiTheme="majorHAnsi" w:hAnsiTheme="majorHAnsi" w:cstheme="minorHAnsi"/>
        </w:rPr>
        <w:t>The application process requires, U.S. citizenship, age of 17-26 years, minimum GPA of 2.5, high school diploma or equivalent, minimum SAT score of 920 (math/verbal) or minimum ACT composite score of 19 (excluding the required writing test scores), recommendations, extracurricular activities, leadership, and interviews. Acceptance and attendance at a university with a ROTC program. An applicant must meet also physical standards. Student must agree to accept a co</w:t>
      </w:r>
      <w:r w:rsidR="000364A2" w:rsidRPr="00265994">
        <w:rPr>
          <w:rFonts w:asciiTheme="majorHAnsi" w:hAnsiTheme="majorHAnsi" w:cstheme="minorHAnsi"/>
        </w:rPr>
        <w:t xml:space="preserve">mmission and serve in the Army </w:t>
      </w:r>
      <w:r w:rsidRPr="00265994">
        <w:rPr>
          <w:rFonts w:asciiTheme="majorHAnsi" w:hAnsiTheme="majorHAnsi" w:cstheme="minorHAnsi"/>
        </w:rPr>
        <w:t xml:space="preserve">on Active Duty or in a Reserve Component (Army Reserve or Army National Guard) </w:t>
      </w:r>
    </w:p>
    <w:p w:rsidR="00A12855" w:rsidRPr="00265994" w:rsidRDefault="00A12855" w:rsidP="000364A2">
      <w:pPr>
        <w:pStyle w:val="Default"/>
        <w:numPr>
          <w:ilvl w:val="0"/>
          <w:numId w:val="23"/>
        </w:numPr>
        <w:spacing w:after="44"/>
        <w:rPr>
          <w:rFonts w:asciiTheme="majorHAnsi" w:hAnsiTheme="majorHAnsi" w:cstheme="minorHAnsi"/>
        </w:rPr>
      </w:pPr>
      <w:r w:rsidRPr="00265994">
        <w:rPr>
          <w:rFonts w:asciiTheme="majorHAnsi" w:hAnsiTheme="majorHAnsi" w:cstheme="minorHAnsi"/>
        </w:rPr>
        <w:t xml:space="preserve">To apply for a scholarship, you must first create a MY GOARMY account. Then you will be able to log in and complete the scholarship application. </w:t>
      </w:r>
    </w:p>
    <w:p w:rsidR="00A12855" w:rsidRPr="00265994" w:rsidRDefault="00A12855" w:rsidP="000364A2">
      <w:pPr>
        <w:pStyle w:val="Default"/>
        <w:numPr>
          <w:ilvl w:val="0"/>
          <w:numId w:val="23"/>
        </w:numPr>
        <w:rPr>
          <w:rFonts w:asciiTheme="majorHAnsi" w:hAnsiTheme="majorHAnsi" w:cstheme="minorHAnsi"/>
        </w:rPr>
      </w:pPr>
      <w:r w:rsidRPr="00265994">
        <w:rPr>
          <w:rFonts w:asciiTheme="majorHAnsi" w:hAnsiTheme="majorHAnsi" w:cstheme="minorHAnsi"/>
        </w:rPr>
        <w:t xml:space="preserve">More information is available at </w:t>
      </w:r>
      <w:r w:rsidRPr="00265994">
        <w:rPr>
          <w:rFonts w:asciiTheme="majorHAnsi" w:hAnsiTheme="majorHAnsi" w:cstheme="minorHAnsi"/>
          <w:b/>
          <w:bCs/>
        </w:rPr>
        <w:t xml:space="preserve">http://www.goarmy.com/rotc/high-school-students/four-year-scholarship.html </w:t>
      </w:r>
    </w:p>
    <w:p w:rsidR="00A12855" w:rsidRPr="00265994" w:rsidRDefault="00A12855" w:rsidP="00A12855">
      <w:pPr>
        <w:pStyle w:val="Default"/>
        <w:rPr>
          <w:rFonts w:asciiTheme="majorHAnsi" w:hAnsiTheme="majorHAnsi" w:cstheme="minorHAnsi"/>
        </w:rPr>
      </w:pPr>
    </w:p>
    <w:p w:rsidR="00A12855" w:rsidRPr="00265994" w:rsidRDefault="00A12855" w:rsidP="00A12855">
      <w:pPr>
        <w:pStyle w:val="Default"/>
        <w:rPr>
          <w:rFonts w:asciiTheme="majorHAnsi" w:hAnsiTheme="majorHAnsi" w:cstheme="minorHAnsi"/>
        </w:rPr>
      </w:pPr>
      <w:r w:rsidRPr="00265994">
        <w:rPr>
          <w:rFonts w:asciiTheme="majorHAnsi" w:hAnsiTheme="majorHAnsi" w:cstheme="minorHAnsi"/>
          <w:b/>
          <w:bCs/>
        </w:rPr>
        <w:t xml:space="preserve">Navy and Marine Corps </w:t>
      </w:r>
    </w:p>
    <w:p w:rsidR="00A12855" w:rsidRPr="00265994" w:rsidRDefault="00A12855" w:rsidP="000364A2">
      <w:pPr>
        <w:pStyle w:val="Default"/>
        <w:numPr>
          <w:ilvl w:val="0"/>
          <w:numId w:val="24"/>
        </w:numPr>
        <w:spacing w:after="44"/>
        <w:rPr>
          <w:rFonts w:asciiTheme="majorHAnsi" w:hAnsiTheme="majorHAnsi" w:cstheme="minorHAnsi"/>
        </w:rPr>
      </w:pPr>
      <w:r w:rsidRPr="00265994">
        <w:rPr>
          <w:rFonts w:asciiTheme="majorHAnsi" w:hAnsiTheme="majorHAnsi" w:cstheme="minorHAnsi"/>
        </w:rPr>
        <w:t xml:space="preserve">The three scholarship options are: Navy, Nurse, and Marine Corps. </w:t>
      </w:r>
    </w:p>
    <w:p w:rsidR="00A12855" w:rsidRPr="00265994" w:rsidRDefault="00A12855" w:rsidP="000364A2">
      <w:pPr>
        <w:pStyle w:val="Default"/>
        <w:numPr>
          <w:ilvl w:val="0"/>
          <w:numId w:val="24"/>
        </w:numPr>
        <w:spacing w:after="44"/>
        <w:rPr>
          <w:rFonts w:asciiTheme="majorHAnsi" w:hAnsiTheme="majorHAnsi" w:cstheme="minorHAnsi"/>
        </w:rPr>
      </w:pPr>
      <w:r w:rsidRPr="00265994">
        <w:rPr>
          <w:rFonts w:asciiTheme="majorHAnsi" w:hAnsiTheme="majorHAnsi" w:cstheme="minorHAnsi"/>
        </w:rPr>
        <w:t xml:space="preserve">The application process requires, U.S. citizenship, age of 17-23 years, high school diploma or GED, minimum ACT and/or SAT scores, recommendations, extracurricular activities, leadership, and interviews. Acceptance and attendance at a university with a NROTC program. An applicant must also meet physical standards. There is also a service commitment. </w:t>
      </w:r>
    </w:p>
    <w:p w:rsidR="00A12855" w:rsidRPr="00265994" w:rsidRDefault="00A12855" w:rsidP="000364A2">
      <w:pPr>
        <w:pStyle w:val="Default"/>
        <w:numPr>
          <w:ilvl w:val="0"/>
          <w:numId w:val="24"/>
        </w:numPr>
        <w:spacing w:after="44"/>
        <w:rPr>
          <w:rFonts w:asciiTheme="majorHAnsi" w:hAnsiTheme="majorHAnsi" w:cstheme="minorHAnsi"/>
        </w:rPr>
      </w:pPr>
      <w:r w:rsidRPr="00265994">
        <w:rPr>
          <w:rFonts w:asciiTheme="majorHAnsi" w:hAnsiTheme="majorHAnsi" w:cstheme="minorHAnsi"/>
        </w:rPr>
        <w:t xml:space="preserve">Application deadline is </w:t>
      </w:r>
      <w:r w:rsidRPr="00265994">
        <w:rPr>
          <w:rFonts w:asciiTheme="majorHAnsi" w:hAnsiTheme="majorHAnsi" w:cstheme="minorHAnsi"/>
          <w:b/>
          <w:bCs/>
        </w:rPr>
        <w:t>January 31, 201</w:t>
      </w:r>
      <w:r w:rsidR="0029696E">
        <w:rPr>
          <w:rFonts w:asciiTheme="majorHAnsi" w:hAnsiTheme="majorHAnsi" w:cstheme="minorHAnsi"/>
          <w:b/>
          <w:bCs/>
        </w:rPr>
        <w:t>8</w:t>
      </w:r>
      <w:r w:rsidRPr="00265994">
        <w:rPr>
          <w:rFonts w:asciiTheme="majorHAnsi" w:hAnsiTheme="majorHAnsi" w:cstheme="minorHAnsi"/>
          <w:b/>
          <w:bCs/>
        </w:rPr>
        <w:t xml:space="preserve"> by midnight (CST) </w:t>
      </w:r>
    </w:p>
    <w:p w:rsidR="00A12855" w:rsidRPr="00265994" w:rsidRDefault="00A12855" w:rsidP="000364A2">
      <w:pPr>
        <w:pStyle w:val="Default"/>
        <w:numPr>
          <w:ilvl w:val="0"/>
          <w:numId w:val="24"/>
        </w:numPr>
        <w:rPr>
          <w:rFonts w:asciiTheme="majorHAnsi" w:hAnsiTheme="majorHAnsi"/>
        </w:rPr>
      </w:pPr>
      <w:r w:rsidRPr="00265994">
        <w:rPr>
          <w:rFonts w:asciiTheme="majorHAnsi" w:hAnsiTheme="majorHAnsi" w:cstheme="minorHAnsi"/>
        </w:rPr>
        <w:t xml:space="preserve">More information is available at </w:t>
      </w:r>
      <w:hyperlink r:id="rId27" w:history="1">
        <w:r w:rsidR="00265994" w:rsidRPr="00E6377F">
          <w:rPr>
            <w:rStyle w:val="Hyperlink"/>
            <w:rFonts w:asciiTheme="majorHAnsi" w:hAnsiTheme="majorHAnsi" w:cstheme="minorHAnsi"/>
            <w:b/>
            <w:bCs/>
          </w:rPr>
          <w:t>http://www.nrotc.navy.mil/index</w:t>
        </w:r>
        <w:r w:rsidR="00265994" w:rsidRPr="00E6377F">
          <w:rPr>
            <w:rStyle w:val="Hyperlink"/>
            <w:rFonts w:asciiTheme="majorHAnsi" w:hAnsiTheme="majorHAnsi"/>
            <w:b/>
            <w:bCs/>
          </w:rPr>
          <w:t>.aspx</w:t>
        </w:r>
      </w:hyperlink>
      <w:r w:rsidRPr="00265994">
        <w:rPr>
          <w:rFonts w:asciiTheme="majorHAnsi" w:hAnsiTheme="majorHAnsi"/>
          <w:b/>
          <w:bCs/>
        </w:rPr>
        <w:t xml:space="preserve"> </w:t>
      </w:r>
    </w:p>
    <w:p w:rsidR="00265994" w:rsidRDefault="00265994" w:rsidP="00265994">
      <w:pPr>
        <w:pStyle w:val="Default"/>
        <w:rPr>
          <w:rFonts w:asciiTheme="majorHAnsi" w:hAnsiTheme="majorHAnsi"/>
          <w:b/>
          <w:bCs/>
        </w:rPr>
      </w:pPr>
    </w:p>
    <w:p w:rsidR="00265994" w:rsidRDefault="00265994" w:rsidP="00265994">
      <w:pPr>
        <w:pStyle w:val="Default"/>
        <w:rPr>
          <w:rFonts w:asciiTheme="majorHAnsi" w:hAnsiTheme="majorHAnsi"/>
          <w:b/>
          <w:bCs/>
        </w:rPr>
      </w:pPr>
    </w:p>
    <w:sectPr w:rsidR="00265994" w:rsidSect="005D5627">
      <w:headerReference w:type="even" r:id="rId28"/>
      <w:headerReference w:type="default" r:id="rId29"/>
      <w:headerReference w:type="first" r:id="rId30"/>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96" w:rsidRDefault="00283C96" w:rsidP="006E6EE1">
      <w:pPr>
        <w:spacing w:after="0" w:line="240" w:lineRule="auto"/>
      </w:pPr>
      <w:r>
        <w:separator/>
      </w:r>
    </w:p>
  </w:endnote>
  <w:endnote w:type="continuationSeparator" w:id="0">
    <w:p w:rsidR="00283C96" w:rsidRDefault="00283C96" w:rsidP="006E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96" w:rsidRDefault="00283C96" w:rsidP="006E6EE1">
      <w:pPr>
        <w:spacing w:after="0" w:line="240" w:lineRule="auto"/>
      </w:pPr>
      <w:r>
        <w:separator/>
      </w:r>
    </w:p>
  </w:footnote>
  <w:footnote w:type="continuationSeparator" w:id="0">
    <w:p w:rsidR="00283C96" w:rsidRDefault="00283C96" w:rsidP="006E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6" w:rsidRDefault="00283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6" w:rsidRDefault="00283C96">
    <w:pPr>
      <w:pStyle w:val="Header"/>
    </w:pPr>
  </w:p>
  <w:sdt>
    <w:sdtPr>
      <w:id w:val="342135262"/>
      <w:docPartObj>
        <w:docPartGallery w:val="Page Numbers (Margins)"/>
        <w:docPartUnique/>
      </w:docPartObj>
    </w:sdtPr>
    <w:sdtEndPr/>
    <w:sdtContent>
      <w:p w:rsidR="00283C96" w:rsidRDefault="00283C96">
        <w:pPr>
          <w:pStyle w:val="Header"/>
        </w:pPr>
        <w:r>
          <w:rPr>
            <w:noProof/>
          </w:rPr>
          <mc:AlternateContent>
            <mc:Choice Requires="wps">
              <w:drawing>
                <wp:anchor distT="0" distB="0" distL="114300" distR="114300" simplePos="0" relativeHeight="251660288" behindDoc="0" locked="0" layoutInCell="0" allowOverlap="1" wp14:anchorId="243D080F" wp14:editId="546AE005">
                  <wp:simplePos x="0" y="0"/>
                  <wp:positionH relativeFrom="leftMargin">
                    <wp:align>center</wp:align>
                  </wp:positionH>
                  <wp:positionV relativeFrom="margin">
                    <wp:align>bottom</wp:align>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C96" w:rsidRDefault="00283C96">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00DAE" w:rsidRPr="00400DAE">
                                <w:rPr>
                                  <w:rFonts w:asciiTheme="majorHAnsi" w:hAnsiTheme="majorHAnsi"/>
                                  <w:noProof/>
                                  <w:sz w:val="44"/>
                                  <w:szCs w:val="44"/>
                                </w:rPr>
                                <w:t>7</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C96" w:rsidRDefault="00283C96">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00DAE" w:rsidRPr="00400DAE">
                          <w:rPr>
                            <w:rFonts w:asciiTheme="majorHAnsi" w:hAnsiTheme="majorHAnsi"/>
                            <w:noProof/>
                            <w:sz w:val="44"/>
                            <w:szCs w:val="44"/>
                          </w:rPr>
                          <w:t>7</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6" w:rsidRDefault="0028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AC8"/>
    <w:multiLevelType w:val="singleLevel"/>
    <w:tmpl w:val="E0DACFC4"/>
    <w:lvl w:ilvl="0">
      <w:start w:val="1"/>
      <w:numFmt w:val="decimal"/>
      <w:lvlText w:val="%1."/>
      <w:lvlJc w:val="left"/>
      <w:pPr>
        <w:tabs>
          <w:tab w:val="num" w:pos="1080"/>
        </w:tabs>
        <w:ind w:left="1080" w:hanging="360"/>
      </w:pPr>
      <w:rPr>
        <w:rFonts w:ascii="Arial Black" w:eastAsiaTheme="minorEastAsia" w:hAnsi="Arial Black" w:cs="Arial"/>
        <w:strike w:val="0"/>
        <w:dstrike w:val="0"/>
        <w:u w:val="none"/>
        <w:effect w:val="none"/>
      </w:rPr>
    </w:lvl>
  </w:abstractNum>
  <w:abstractNum w:abstractNumId="1">
    <w:nsid w:val="00AD2647"/>
    <w:multiLevelType w:val="hybridMultilevel"/>
    <w:tmpl w:val="734C9CA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058B65AF"/>
    <w:multiLevelType w:val="hybridMultilevel"/>
    <w:tmpl w:val="834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972EA"/>
    <w:multiLevelType w:val="multilevel"/>
    <w:tmpl w:val="80F0D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80D61"/>
    <w:multiLevelType w:val="hybridMultilevel"/>
    <w:tmpl w:val="831679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0F100D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121177"/>
    <w:multiLevelType w:val="hybridMultilevel"/>
    <w:tmpl w:val="3FE4832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1B57FC4"/>
    <w:multiLevelType w:val="hybridMultilevel"/>
    <w:tmpl w:val="DD1AAA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39F6B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46A4E63"/>
    <w:multiLevelType w:val="hybridMultilevel"/>
    <w:tmpl w:val="1D222AD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1645045D"/>
    <w:multiLevelType w:val="multilevel"/>
    <w:tmpl w:val="828CA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835B52"/>
    <w:multiLevelType w:val="hybridMultilevel"/>
    <w:tmpl w:val="7DE083F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1AEB6A65"/>
    <w:multiLevelType w:val="hybridMultilevel"/>
    <w:tmpl w:val="CDC6CA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0F4551"/>
    <w:multiLevelType w:val="hybridMultilevel"/>
    <w:tmpl w:val="4A82BB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32F403DB"/>
    <w:multiLevelType w:val="hybridMultilevel"/>
    <w:tmpl w:val="2B96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D6978"/>
    <w:multiLevelType w:val="hybridMultilevel"/>
    <w:tmpl w:val="C2C0C3E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3AB4463D"/>
    <w:multiLevelType w:val="hybridMultilevel"/>
    <w:tmpl w:val="58C4CCB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3B561BB9"/>
    <w:multiLevelType w:val="multilevel"/>
    <w:tmpl w:val="96D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233AE"/>
    <w:multiLevelType w:val="multilevel"/>
    <w:tmpl w:val="D286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4A1310"/>
    <w:multiLevelType w:val="hybridMultilevel"/>
    <w:tmpl w:val="F6A6E204"/>
    <w:lvl w:ilvl="0" w:tplc="07523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55704B"/>
    <w:multiLevelType w:val="hybridMultilevel"/>
    <w:tmpl w:val="7DAC95D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nsid w:val="4CC55821"/>
    <w:multiLevelType w:val="hybridMultilevel"/>
    <w:tmpl w:val="20B8754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51BC53B1"/>
    <w:multiLevelType w:val="multilevel"/>
    <w:tmpl w:val="DC50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1B1A57"/>
    <w:multiLevelType w:val="singleLevel"/>
    <w:tmpl w:val="4388164E"/>
    <w:lvl w:ilvl="0">
      <w:start w:val="1"/>
      <w:numFmt w:val="decimal"/>
      <w:lvlText w:val="%1."/>
      <w:lvlJc w:val="left"/>
      <w:pPr>
        <w:tabs>
          <w:tab w:val="num" w:pos="1080"/>
        </w:tabs>
        <w:ind w:left="1080" w:hanging="360"/>
      </w:pPr>
    </w:lvl>
  </w:abstractNum>
  <w:abstractNum w:abstractNumId="24">
    <w:nsid w:val="5B31294B"/>
    <w:multiLevelType w:val="hybridMultilevel"/>
    <w:tmpl w:val="8EB41FEC"/>
    <w:lvl w:ilvl="0" w:tplc="D8BE75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71FFA"/>
    <w:multiLevelType w:val="hybridMultilevel"/>
    <w:tmpl w:val="985C996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5CB7155F"/>
    <w:multiLevelType w:val="hybridMultilevel"/>
    <w:tmpl w:val="19F062CC"/>
    <w:lvl w:ilvl="0" w:tplc="9C2489F2">
      <w:start w:val="42"/>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7">
    <w:nsid w:val="5EA82E95"/>
    <w:multiLevelType w:val="hybridMultilevel"/>
    <w:tmpl w:val="6F9AFA7E"/>
    <w:lvl w:ilvl="0" w:tplc="6ED0909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A90CD8"/>
    <w:multiLevelType w:val="hybridMultilevel"/>
    <w:tmpl w:val="82080B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660A56B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69F411D7"/>
    <w:multiLevelType w:val="hybridMultilevel"/>
    <w:tmpl w:val="F9B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652DF"/>
    <w:multiLevelType w:val="multilevel"/>
    <w:tmpl w:val="04C6A052"/>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094228"/>
    <w:multiLevelType w:val="hybridMultilevel"/>
    <w:tmpl w:val="DA9E9348"/>
    <w:lvl w:ilvl="0" w:tplc="3F5E4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74227"/>
    <w:multiLevelType w:val="multilevel"/>
    <w:tmpl w:val="3BE66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2E14A6"/>
    <w:multiLevelType w:val="hybridMultilevel"/>
    <w:tmpl w:val="3ADEBCDE"/>
    <w:lvl w:ilvl="0" w:tplc="A6489EEA">
      <w:start w:val="6"/>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793B1F41"/>
    <w:multiLevelType w:val="hybridMultilevel"/>
    <w:tmpl w:val="2946D0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7DFC6E3F"/>
    <w:multiLevelType w:val="multilevel"/>
    <w:tmpl w:val="89F4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36"/>
  </w:num>
  <w:num w:numId="4">
    <w:abstractNumId w:val="32"/>
  </w:num>
  <w:num w:numId="5">
    <w:abstractNumId w:val="19"/>
  </w:num>
  <w:num w:numId="6">
    <w:abstractNumId w:val="27"/>
  </w:num>
  <w:num w:numId="7">
    <w:abstractNumId w:val="34"/>
  </w:num>
  <w:num w:numId="8">
    <w:abstractNumId w:val="8"/>
  </w:num>
  <w:num w:numId="9">
    <w:abstractNumId w:val="12"/>
  </w:num>
  <w:num w:numId="10">
    <w:abstractNumId w:val="29"/>
  </w:num>
  <w:num w:numId="11">
    <w:abstractNumId w:val="5"/>
  </w:num>
  <w:num w:numId="12">
    <w:abstractNumId w:val="23"/>
    <w:lvlOverride w:ilvl="0">
      <w:startOverride w:val="1"/>
    </w:lvlOverride>
  </w:num>
  <w:num w:numId="13">
    <w:abstractNumId w:val="0"/>
    <w:lvlOverride w:ilvl="0">
      <w:startOverride w:val="2"/>
    </w:lvlOverride>
  </w:num>
  <w:num w:numId="14">
    <w:abstractNumId w:val="9"/>
  </w:num>
  <w:num w:numId="15">
    <w:abstractNumId w:val="20"/>
  </w:num>
  <w:num w:numId="16">
    <w:abstractNumId w:val="24"/>
  </w:num>
  <w:num w:numId="17">
    <w:abstractNumId w:val="2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5"/>
  </w:num>
  <w:num w:numId="23">
    <w:abstractNumId w:val="15"/>
  </w:num>
  <w:num w:numId="24">
    <w:abstractNumId w:val="21"/>
  </w:num>
  <w:num w:numId="25">
    <w:abstractNumId w:val="30"/>
  </w:num>
  <w:num w:numId="26">
    <w:abstractNumId w:val="13"/>
  </w:num>
  <w:num w:numId="27">
    <w:abstractNumId w:val="28"/>
  </w:num>
  <w:num w:numId="28">
    <w:abstractNumId w:val="16"/>
  </w:num>
  <w:num w:numId="29">
    <w:abstractNumId w:val="6"/>
  </w:num>
  <w:num w:numId="30">
    <w:abstractNumId w:val="11"/>
  </w:num>
  <w:num w:numId="31">
    <w:abstractNumId w:val="14"/>
  </w:num>
  <w:num w:numId="32">
    <w:abstractNumId w:val="1"/>
  </w:num>
  <w:num w:numId="33">
    <w:abstractNumId w:val="7"/>
  </w:num>
  <w:num w:numId="34">
    <w:abstractNumId w:val="2"/>
  </w:num>
  <w:num w:numId="35">
    <w:abstractNumId w:val="4"/>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3E"/>
    <w:rsid w:val="0000440A"/>
    <w:rsid w:val="00010470"/>
    <w:rsid w:val="00011951"/>
    <w:rsid w:val="000364A2"/>
    <w:rsid w:val="000457DB"/>
    <w:rsid w:val="000458BF"/>
    <w:rsid w:val="0005089F"/>
    <w:rsid w:val="00056FCD"/>
    <w:rsid w:val="00060130"/>
    <w:rsid w:val="00086FEC"/>
    <w:rsid w:val="000A4E32"/>
    <w:rsid w:val="000C5B6D"/>
    <w:rsid w:val="000D098C"/>
    <w:rsid w:val="000F1301"/>
    <w:rsid w:val="000F44BF"/>
    <w:rsid w:val="001218BA"/>
    <w:rsid w:val="00146BA2"/>
    <w:rsid w:val="001529B7"/>
    <w:rsid w:val="00185326"/>
    <w:rsid w:val="001B1881"/>
    <w:rsid w:val="001C51A9"/>
    <w:rsid w:val="001C732F"/>
    <w:rsid w:val="001E56CE"/>
    <w:rsid w:val="002030AA"/>
    <w:rsid w:val="00213269"/>
    <w:rsid w:val="00223FC4"/>
    <w:rsid w:val="002538B0"/>
    <w:rsid w:val="0025796D"/>
    <w:rsid w:val="002610D6"/>
    <w:rsid w:val="00265994"/>
    <w:rsid w:val="002678AB"/>
    <w:rsid w:val="00283C96"/>
    <w:rsid w:val="0029696E"/>
    <w:rsid w:val="0029742A"/>
    <w:rsid w:val="002B048B"/>
    <w:rsid w:val="002E06F1"/>
    <w:rsid w:val="002E6799"/>
    <w:rsid w:val="00303880"/>
    <w:rsid w:val="0031059D"/>
    <w:rsid w:val="00315239"/>
    <w:rsid w:val="00316294"/>
    <w:rsid w:val="00367AD9"/>
    <w:rsid w:val="00367FB2"/>
    <w:rsid w:val="00383511"/>
    <w:rsid w:val="003842E9"/>
    <w:rsid w:val="003A2670"/>
    <w:rsid w:val="003B6DF6"/>
    <w:rsid w:val="003D78E4"/>
    <w:rsid w:val="003F3DAA"/>
    <w:rsid w:val="00400DAE"/>
    <w:rsid w:val="004124DD"/>
    <w:rsid w:val="00416FEA"/>
    <w:rsid w:val="0042130C"/>
    <w:rsid w:val="00447593"/>
    <w:rsid w:val="004C0654"/>
    <w:rsid w:val="004D4A1D"/>
    <w:rsid w:val="004D7410"/>
    <w:rsid w:val="004F594D"/>
    <w:rsid w:val="0050023E"/>
    <w:rsid w:val="00506CE0"/>
    <w:rsid w:val="00510D49"/>
    <w:rsid w:val="005126DF"/>
    <w:rsid w:val="0052509A"/>
    <w:rsid w:val="00531802"/>
    <w:rsid w:val="00532C94"/>
    <w:rsid w:val="00541FCD"/>
    <w:rsid w:val="00560FC4"/>
    <w:rsid w:val="00564451"/>
    <w:rsid w:val="005667D7"/>
    <w:rsid w:val="00573506"/>
    <w:rsid w:val="005928AC"/>
    <w:rsid w:val="0059341A"/>
    <w:rsid w:val="00595D05"/>
    <w:rsid w:val="005A088B"/>
    <w:rsid w:val="005B25E3"/>
    <w:rsid w:val="005C7A39"/>
    <w:rsid w:val="005D302C"/>
    <w:rsid w:val="005D5627"/>
    <w:rsid w:val="00607978"/>
    <w:rsid w:val="006268B9"/>
    <w:rsid w:val="00654B8C"/>
    <w:rsid w:val="0066054F"/>
    <w:rsid w:val="0067076E"/>
    <w:rsid w:val="006D67AE"/>
    <w:rsid w:val="006E5BAF"/>
    <w:rsid w:val="006E6EE1"/>
    <w:rsid w:val="00712634"/>
    <w:rsid w:val="00721201"/>
    <w:rsid w:val="00721D95"/>
    <w:rsid w:val="0073217F"/>
    <w:rsid w:val="0075032E"/>
    <w:rsid w:val="0075796A"/>
    <w:rsid w:val="00785861"/>
    <w:rsid w:val="007D6535"/>
    <w:rsid w:val="007F2867"/>
    <w:rsid w:val="008016AA"/>
    <w:rsid w:val="00805990"/>
    <w:rsid w:val="00811C80"/>
    <w:rsid w:val="00836D17"/>
    <w:rsid w:val="00844D0F"/>
    <w:rsid w:val="008A1D4F"/>
    <w:rsid w:val="008A2AFA"/>
    <w:rsid w:val="008B53A2"/>
    <w:rsid w:val="008D283C"/>
    <w:rsid w:val="008F692B"/>
    <w:rsid w:val="008F6EDE"/>
    <w:rsid w:val="00915B69"/>
    <w:rsid w:val="00923ED7"/>
    <w:rsid w:val="00925379"/>
    <w:rsid w:val="0092648B"/>
    <w:rsid w:val="00941829"/>
    <w:rsid w:val="0094327E"/>
    <w:rsid w:val="00946DA1"/>
    <w:rsid w:val="009508E5"/>
    <w:rsid w:val="00956F2F"/>
    <w:rsid w:val="009A7C82"/>
    <w:rsid w:val="009B50E8"/>
    <w:rsid w:val="009B6655"/>
    <w:rsid w:val="009F2E93"/>
    <w:rsid w:val="00A01282"/>
    <w:rsid w:val="00A0217A"/>
    <w:rsid w:val="00A12855"/>
    <w:rsid w:val="00A15F92"/>
    <w:rsid w:val="00A26F0D"/>
    <w:rsid w:val="00A37CDF"/>
    <w:rsid w:val="00A57539"/>
    <w:rsid w:val="00A63A5F"/>
    <w:rsid w:val="00A80E6D"/>
    <w:rsid w:val="00A9400A"/>
    <w:rsid w:val="00AB61E0"/>
    <w:rsid w:val="00AC032E"/>
    <w:rsid w:val="00AD49A5"/>
    <w:rsid w:val="00AD6AEE"/>
    <w:rsid w:val="00B16C6B"/>
    <w:rsid w:val="00B7180C"/>
    <w:rsid w:val="00B822E6"/>
    <w:rsid w:val="00B86DFB"/>
    <w:rsid w:val="00BA02AB"/>
    <w:rsid w:val="00BC25CB"/>
    <w:rsid w:val="00BC314C"/>
    <w:rsid w:val="00BC4395"/>
    <w:rsid w:val="00BD7D09"/>
    <w:rsid w:val="00BE065B"/>
    <w:rsid w:val="00BE598D"/>
    <w:rsid w:val="00C11E6B"/>
    <w:rsid w:val="00C23164"/>
    <w:rsid w:val="00C313E4"/>
    <w:rsid w:val="00C32562"/>
    <w:rsid w:val="00C35E0A"/>
    <w:rsid w:val="00C44E7F"/>
    <w:rsid w:val="00C52BF5"/>
    <w:rsid w:val="00C646D8"/>
    <w:rsid w:val="00C715B2"/>
    <w:rsid w:val="00C771F5"/>
    <w:rsid w:val="00CC0BA6"/>
    <w:rsid w:val="00CC211F"/>
    <w:rsid w:val="00CC4358"/>
    <w:rsid w:val="00CC5750"/>
    <w:rsid w:val="00CD76AF"/>
    <w:rsid w:val="00CE77F2"/>
    <w:rsid w:val="00D304AE"/>
    <w:rsid w:val="00D32BA3"/>
    <w:rsid w:val="00D458D2"/>
    <w:rsid w:val="00D62C8D"/>
    <w:rsid w:val="00D65C66"/>
    <w:rsid w:val="00D732BA"/>
    <w:rsid w:val="00DA0F64"/>
    <w:rsid w:val="00DC1E22"/>
    <w:rsid w:val="00DC4E40"/>
    <w:rsid w:val="00DC7A1D"/>
    <w:rsid w:val="00DF2A5E"/>
    <w:rsid w:val="00DF3CA6"/>
    <w:rsid w:val="00E013E6"/>
    <w:rsid w:val="00E01D2F"/>
    <w:rsid w:val="00E06D5A"/>
    <w:rsid w:val="00E54337"/>
    <w:rsid w:val="00E554CD"/>
    <w:rsid w:val="00E567C6"/>
    <w:rsid w:val="00EA6A63"/>
    <w:rsid w:val="00EB0FE8"/>
    <w:rsid w:val="00ED3A8F"/>
    <w:rsid w:val="00EE47F2"/>
    <w:rsid w:val="00F041E4"/>
    <w:rsid w:val="00F22B00"/>
    <w:rsid w:val="00F46F56"/>
    <w:rsid w:val="00F64936"/>
    <w:rsid w:val="00F67543"/>
    <w:rsid w:val="00F71908"/>
    <w:rsid w:val="00FC2E10"/>
    <w:rsid w:val="00FD11BF"/>
    <w:rsid w:val="00FE4AFB"/>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23E"/>
    <w:rPr>
      <w:color w:val="CF0000"/>
      <w:u w:val="single"/>
    </w:rPr>
  </w:style>
  <w:style w:type="paragraph" w:styleId="NormalWeb">
    <w:name w:val="Normal (Web)"/>
    <w:basedOn w:val="Normal"/>
    <w:uiPriority w:val="99"/>
    <w:unhideWhenUsed/>
    <w:rsid w:val="0050023E"/>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23E"/>
    <w:rPr>
      <w:b/>
      <w:bCs/>
    </w:rPr>
  </w:style>
  <w:style w:type="character" w:styleId="Emphasis">
    <w:name w:val="Emphasis"/>
    <w:basedOn w:val="DefaultParagraphFont"/>
    <w:uiPriority w:val="20"/>
    <w:qFormat/>
    <w:rsid w:val="0050023E"/>
    <w:rPr>
      <w:i/>
      <w:iCs/>
    </w:rPr>
  </w:style>
  <w:style w:type="paragraph" w:styleId="BalloonText">
    <w:name w:val="Balloon Text"/>
    <w:basedOn w:val="Normal"/>
    <w:link w:val="BalloonTextChar"/>
    <w:uiPriority w:val="99"/>
    <w:semiHidden/>
    <w:unhideWhenUsed/>
    <w:rsid w:val="0050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3E"/>
    <w:rPr>
      <w:rFonts w:ascii="Tahoma" w:hAnsi="Tahoma" w:cs="Tahoma"/>
      <w:sz w:val="16"/>
      <w:szCs w:val="16"/>
    </w:rPr>
  </w:style>
  <w:style w:type="paragraph" w:styleId="Header">
    <w:name w:val="header"/>
    <w:basedOn w:val="Normal"/>
    <w:link w:val="HeaderChar"/>
    <w:uiPriority w:val="99"/>
    <w:semiHidden/>
    <w:unhideWhenUsed/>
    <w:rsid w:val="006E6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EE1"/>
  </w:style>
  <w:style w:type="paragraph" w:styleId="Footer">
    <w:name w:val="footer"/>
    <w:basedOn w:val="Normal"/>
    <w:link w:val="FooterChar"/>
    <w:uiPriority w:val="99"/>
    <w:unhideWhenUsed/>
    <w:rsid w:val="006E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E1"/>
  </w:style>
  <w:style w:type="character" w:styleId="FollowedHyperlink">
    <w:name w:val="FollowedHyperlink"/>
    <w:basedOn w:val="DefaultParagraphFont"/>
    <w:uiPriority w:val="99"/>
    <w:semiHidden/>
    <w:unhideWhenUsed/>
    <w:rsid w:val="004D4A1D"/>
    <w:rPr>
      <w:color w:val="800080" w:themeColor="followedHyperlink"/>
      <w:u w:val="single"/>
    </w:rPr>
  </w:style>
  <w:style w:type="paragraph" w:styleId="EndnoteText">
    <w:name w:val="endnote text"/>
    <w:basedOn w:val="Normal"/>
    <w:link w:val="EndnoteTextChar"/>
    <w:unhideWhenUsed/>
    <w:rsid w:val="0042130C"/>
    <w:pPr>
      <w:widowControl w:val="0"/>
      <w:snapToGrid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42130C"/>
    <w:rPr>
      <w:rFonts w:ascii="Courier New" w:eastAsia="Times New Roman" w:hAnsi="Courier New" w:cs="Times New Roman"/>
      <w:sz w:val="24"/>
      <w:szCs w:val="20"/>
    </w:rPr>
  </w:style>
  <w:style w:type="paragraph" w:styleId="PlainText">
    <w:name w:val="Plain Text"/>
    <w:basedOn w:val="Normal"/>
    <w:link w:val="PlainTextChar"/>
    <w:uiPriority w:val="99"/>
    <w:unhideWhenUsed/>
    <w:rsid w:val="00A0217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0217A"/>
    <w:rPr>
      <w:rFonts w:ascii="Consolas" w:eastAsia="Calibri" w:hAnsi="Consolas" w:cs="Times New Roman"/>
      <w:sz w:val="21"/>
      <w:szCs w:val="21"/>
    </w:rPr>
  </w:style>
  <w:style w:type="paragraph" w:styleId="ListParagraph">
    <w:name w:val="List Paragraph"/>
    <w:basedOn w:val="Normal"/>
    <w:uiPriority w:val="34"/>
    <w:qFormat/>
    <w:rsid w:val="00146BA2"/>
    <w:pPr>
      <w:ind w:left="720"/>
      <w:contextualSpacing/>
    </w:pPr>
  </w:style>
  <w:style w:type="paragraph" w:customStyle="1" w:styleId="paragraph">
    <w:name w:val="paragraph"/>
    <w:basedOn w:val="Normal"/>
    <w:rsid w:val="00367FB2"/>
    <w:pPr>
      <w:spacing w:before="108" w:after="108" w:line="240" w:lineRule="auto"/>
    </w:pPr>
    <w:rPr>
      <w:rFonts w:ascii="Times New Roman" w:eastAsiaTheme="minorHAnsi" w:hAnsi="Times New Roman" w:cs="Times New Roman"/>
      <w:color w:val="333333"/>
      <w:sz w:val="24"/>
      <w:szCs w:val="24"/>
    </w:rPr>
  </w:style>
  <w:style w:type="paragraph" w:customStyle="1" w:styleId="bg3-title-print">
    <w:name w:val="bg3-title-print"/>
    <w:basedOn w:val="Normal"/>
    <w:rsid w:val="00367FB2"/>
    <w:pPr>
      <w:shd w:val="clear" w:color="auto" w:fill="E9E9EA"/>
      <w:spacing w:before="100" w:beforeAutospacing="1" w:after="100" w:afterAutospacing="1" w:line="240" w:lineRule="auto"/>
    </w:pPr>
    <w:rPr>
      <w:rFonts w:ascii="Times New Roman" w:eastAsiaTheme="minorHAnsi" w:hAnsi="Times New Roman" w:cs="Times New Roman"/>
      <w:b/>
      <w:bCs/>
      <w:sz w:val="24"/>
      <w:szCs w:val="24"/>
    </w:rPr>
  </w:style>
  <w:style w:type="character" w:customStyle="1" w:styleId="auraltext1">
    <w:name w:val="auraltext1"/>
    <w:basedOn w:val="DefaultParagraphFont"/>
    <w:rsid w:val="00367FB2"/>
    <w:rPr>
      <w:rFonts w:ascii="Verdana" w:hAnsi="Verdana" w:hint="default"/>
    </w:rPr>
  </w:style>
  <w:style w:type="paragraph" w:customStyle="1" w:styleId="Default">
    <w:name w:val="Default"/>
    <w:rsid w:val="00A128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23E"/>
    <w:rPr>
      <w:color w:val="CF0000"/>
      <w:u w:val="single"/>
    </w:rPr>
  </w:style>
  <w:style w:type="paragraph" w:styleId="NormalWeb">
    <w:name w:val="Normal (Web)"/>
    <w:basedOn w:val="Normal"/>
    <w:uiPriority w:val="99"/>
    <w:unhideWhenUsed/>
    <w:rsid w:val="0050023E"/>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23E"/>
    <w:rPr>
      <w:b/>
      <w:bCs/>
    </w:rPr>
  </w:style>
  <w:style w:type="character" w:styleId="Emphasis">
    <w:name w:val="Emphasis"/>
    <w:basedOn w:val="DefaultParagraphFont"/>
    <w:uiPriority w:val="20"/>
    <w:qFormat/>
    <w:rsid w:val="0050023E"/>
    <w:rPr>
      <w:i/>
      <w:iCs/>
    </w:rPr>
  </w:style>
  <w:style w:type="paragraph" w:styleId="BalloonText">
    <w:name w:val="Balloon Text"/>
    <w:basedOn w:val="Normal"/>
    <w:link w:val="BalloonTextChar"/>
    <w:uiPriority w:val="99"/>
    <w:semiHidden/>
    <w:unhideWhenUsed/>
    <w:rsid w:val="0050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3E"/>
    <w:rPr>
      <w:rFonts w:ascii="Tahoma" w:hAnsi="Tahoma" w:cs="Tahoma"/>
      <w:sz w:val="16"/>
      <w:szCs w:val="16"/>
    </w:rPr>
  </w:style>
  <w:style w:type="paragraph" w:styleId="Header">
    <w:name w:val="header"/>
    <w:basedOn w:val="Normal"/>
    <w:link w:val="HeaderChar"/>
    <w:uiPriority w:val="99"/>
    <w:semiHidden/>
    <w:unhideWhenUsed/>
    <w:rsid w:val="006E6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EE1"/>
  </w:style>
  <w:style w:type="paragraph" w:styleId="Footer">
    <w:name w:val="footer"/>
    <w:basedOn w:val="Normal"/>
    <w:link w:val="FooterChar"/>
    <w:uiPriority w:val="99"/>
    <w:unhideWhenUsed/>
    <w:rsid w:val="006E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E1"/>
  </w:style>
  <w:style w:type="character" w:styleId="FollowedHyperlink">
    <w:name w:val="FollowedHyperlink"/>
    <w:basedOn w:val="DefaultParagraphFont"/>
    <w:uiPriority w:val="99"/>
    <w:semiHidden/>
    <w:unhideWhenUsed/>
    <w:rsid w:val="004D4A1D"/>
    <w:rPr>
      <w:color w:val="800080" w:themeColor="followedHyperlink"/>
      <w:u w:val="single"/>
    </w:rPr>
  </w:style>
  <w:style w:type="paragraph" w:styleId="EndnoteText">
    <w:name w:val="endnote text"/>
    <w:basedOn w:val="Normal"/>
    <w:link w:val="EndnoteTextChar"/>
    <w:unhideWhenUsed/>
    <w:rsid w:val="0042130C"/>
    <w:pPr>
      <w:widowControl w:val="0"/>
      <w:snapToGrid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42130C"/>
    <w:rPr>
      <w:rFonts w:ascii="Courier New" w:eastAsia="Times New Roman" w:hAnsi="Courier New" w:cs="Times New Roman"/>
      <w:sz w:val="24"/>
      <w:szCs w:val="20"/>
    </w:rPr>
  </w:style>
  <w:style w:type="paragraph" w:styleId="PlainText">
    <w:name w:val="Plain Text"/>
    <w:basedOn w:val="Normal"/>
    <w:link w:val="PlainTextChar"/>
    <w:uiPriority w:val="99"/>
    <w:unhideWhenUsed/>
    <w:rsid w:val="00A0217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0217A"/>
    <w:rPr>
      <w:rFonts w:ascii="Consolas" w:eastAsia="Calibri" w:hAnsi="Consolas" w:cs="Times New Roman"/>
      <w:sz w:val="21"/>
      <w:szCs w:val="21"/>
    </w:rPr>
  </w:style>
  <w:style w:type="paragraph" w:styleId="ListParagraph">
    <w:name w:val="List Paragraph"/>
    <w:basedOn w:val="Normal"/>
    <w:uiPriority w:val="34"/>
    <w:qFormat/>
    <w:rsid w:val="00146BA2"/>
    <w:pPr>
      <w:ind w:left="720"/>
      <w:contextualSpacing/>
    </w:pPr>
  </w:style>
  <w:style w:type="paragraph" w:customStyle="1" w:styleId="paragraph">
    <w:name w:val="paragraph"/>
    <w:basedOn w:val="Normal"/>
    <w:rsid w:val="00367FB2"/>
    <w:pPr>
      <w:spacing w:before="108" w:after="108" w:line="240" w:lineRule="auto"/>
    </w:pPr>
    <w:rPr>
      <w:rFonts w:ascii="Times New Roman" w:eastAsiaTheme="minorHAnsi" w:hAnsi="Times New Roman" w:cs="Times New Roman"/>
      <w:color w:val="333333"/>
      <w:sz w:val="24"/>
      <w:szCs w:val="24"/>
    </w:rPr>
  </w:style>
  <w:style w:type="paragraph" w:customStyle="1" w:styleId="bg3-title-print">
    <w:name w:val="bg3-title-print"/>
    <w:basedOn w:val="Normal"/>
    <w:rsid w:val="00367FB2"/>
    <w:pPr>
      <w:shd w:val="clear" w:color="auto" w:fill="E9E9EA"/>
      <w:spacing w:before="100" w:beforeAutospacing="1" w:after="100" w:afterAutospacing="1" w:line="240" w:lineRule="auto"/>
    </w:pPr>
    <w:rPr>
      <w:rFonts w:ascii="Times New Roman" w:eastAsiaTheme="minorHAnsi" w:hAnsi="Times New Roman" w:cs="Times New Roman"/>
      <w:b/>
      <w:bCs/>
      <w:sz w:val="24"/>
      <w:szCs w:val="24"/>
    </w:rPr>
  </w:style>
  <w:style w:type="character" w:customStyle="1" w:styleId="auraltext1">
    <w:name w:val="auraltext1"/>
    <w:basedOn w:val="DefaultParagraphFont"/>
    <w:rsid w:val="00367FB2"/>
    <w:rPr>
      <w:rFonts w:ascii="Verdana" w:hAnsi="Verdana" w:hint="default"/>
    </w:rPr>
  </w:style>
  <w:style w:type="paragraph" w:customStyle="1" w:styleId="Default">
    <w:name w:val="Default"/>
    <w:rsid w:val="00A128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746">
      <w:bodyDiv w:val="1"/>
      <w:marLeft w:val="0"/>
      <w:marRight w:val="0"/>
      <w:marTop w:val="0"/>
      <w:marBottom w:val="0"/>
      <w:divBdr>
        <w:top w:val="none" w:sz="0" w:space="0" w:color="auto"/>
        <w:left w:val="none" w:sz="0" w:space="0" w:color="auto"/>
        <w:bottom w:val="none" w:sz="0" w:space="0" w:color="auto"/>
        <w:right w:val="none" w:sz="0" w:space="0" w:color="auto"/>
      </w:divBdr>
      <w:divsChild>
        <w:div w:id="109935741">
          <w:marLeft w:val="45"/>
          <w:marRight w:val="45"/>
          <w:marTop w:val="15"/>
          <w:marBottom w:val="0"/>
          <w:divBdr>
            <w:top w:val="none" w:sz="0" w:space="0" w:color="auto"/>
            <w:left w:val="none" w:sz="0" w:space="0" w:color="auto"/>
            <w:bottom w:val="none" w:sz="0" w:space="0" w:color="auto"/>
            <w:right w:val="none" w:sz="0" w:space="0" w:color="auto"/>
          </w:divBdr>
          <w:divsChild>
            <w:div w:id="7253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8115">
      <w:bodyDiv w:val="1"/>
      <w:marLeft w:val="0"/>
      <w:marRight w:val="0"/>
      <w:marTop w:val="0"/>
      <w:marBottom w:val="0"/>
      <w:divBdr>
        <w:top w:val="none" w:sz="0" w:space="0" w:color="auto"/>
        <w:left w:val="none" w:sz="0" w:space="0" w:color="auto"/>
        <w:bottom w:val="none" w:sz="0" w:space="0" w:color="auto"/>
        <w:right w:val="none" w:sz="0" w:space="0" w:color="auto"/>
      </w:divBdr>
      <w:divsChild>
        <w:div w:id="972321640">
          <w:marLeft w:val="0"/>
          <w:marRight w:val="0"/>
          <w:marTop w:val="0"/>
          <w:marBottom w:val="0"/>
          <w:divBdr>
            <w:top w:val="none" w:sz="0" w:space="0" w:color="auto"/>
            <w:left w:val="none" w:sz="0" w:space="0" w:color="auto"/>
            <w:bottom w:val="none" w:sz="0" w:space="0" w:color="auto"/>
            <w:right w:val="none" w:sz="0" w:space="0" w:color="auto"/>
          </w:divBdr>
        </w:div>
      </w:divsChild>
    </w:div>
    <w:div w:id="218829261">
      <w:bodyDiv w:val="1"/>
      <w:marLeft w:val="0"/>
      <w:marRight w:val="0"/>
      <w:marTop w:val="0"/>
      <w:marBottom w:val="0"/>
      <w:divBdr>
        <w:top w:val="none" w:sz="0" w:space="0" w:color="auto"/>
        <w:left w:val="none" w:sz="0" w:space="0" w:color="auto"/>
        <w:bottom w:val="none" w:sz="0" w:space="0" w:color="auto"/>
        <w:right w:val="none" w:sz="0" w:space="0" w:color="auto"/>
      </w:divBdr>
    </w:div>
    <w:div w:id="597098726">
      <w:bodyDiv w:val="1"/>
      <w:marLeft w:val="0"/>
      <w:marRight w:val="0"/>
      <w:marTop w:val="0"/>
      <w:marBottom w:val="0"/>
      <w:divBdr>
        <w:top w:val="none" w:sz="0" w:space="0" w:color="auto"/>
        <w:left w:val="none" w:sz="0" w:space="0" w:color="auto"/>
        <w:bottom w:val="none" w:sz="0" w:space="0" w:color="auto"/>
        <w:right w:val="none" w:sz="0" w:space="0" w:color="auto"/>
      </w:divBdr>
      <w:divsChild>
        <w:div w:id="1934170174">
          <w:marLeft w:val="0"/>
          <w:marRight w:val="0"/>
          <w:marTop w:val="0"/>
          <w:marBottom w:val="0"/>
          <w:divBdr>
            <w:top w:val="none" w:sz="0" w:space="0" w:color="auto"/>
            <w:left w:val="none" w:sz="0" w:space="0" w:color="auto"/>
            <w:bottom w:val="none" w:sz="0" w:space="0" w:color="auto"/>
            <w:right w:val="none" w:sz="0" w:space="0" w:color="auto"/>
          </w:divBdr>
          <w:divsChild>
            <w:div w:id="50349517">
              <w:marLeft w:val="0"/>
              <w:marRight w:val="0"/>
              <w:marTop w:val="0"/>
              <w:marBottom w:val="0"/>
              <w:divBdr>
                <w:top w:val="none" w:sz="0" w:space="0" w:color="auto"/>
                <w:left w:val="none" w:sz="0" w:space="0" w:color="auto"/>
                <w:bottom w:val="none" w:sz="0" w:space="0" w:color="auto"/>
                <w:right w:val="none" w:sz="0" w:space="0" w:color="auto"/>
              </w:divBdr>
              <w:divsChild>
                <w:div w:id="1037853479">
                  <w:marLeft w:val="0"/>
                  <w:marRight w:val="0"/>
                  <w:marTop w:val="0"/>
                  <w:marBottom w:val="0"/>
                  <w:divBdr>
                    <w:top w:val="none" w:sz="0" w:space="0" w:color="auto"/>
                    <w:left w:val="none" w:sz="0" w:space="0" w:color="auto"/>
                    <w:bottom w:val="none" w:sz="0" w:space="0" w:color="auto"/>
                    <w:right w:val="none" w:sz="0" w:space="0" w:color="auto"/>
                  </w:divBdr>
                  <w:divsChild>
                    <w:div w:id="459110711">
                      <w:marLeft w:val="0"/>
                      <w:marRight w:val="0"/>
                      <w:marTop w:val="0"/>
                      <w:marBottom w:val="0"/>
                      <w:divBdr>
                        <w:top w:val="none" w:sz="0" w:space="0" w:color="auto"/>
                        <w:left w:val="none" w:sz="0" w:space="0" w:color="auto"/>
                        <w:bottom w:val="none" w:sz="0" w:space="0" w:color="auto"/>
                        <w:right w:val="none" w:sz="0" w:space="0" w:color="auto"/>
                      </w:divBdr>
                    </w:div>
                    <w:div w:id="1366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43436">
      <w:bodyDiv w:val="1"/>
      <w:marLeft w:val="0"/>
      <w:marRight w:val="0"/>
      <w:marTop w:val="0"/>
      <w:marBottom w:val="0"/>
      <w:divBdr>
        <w:top w:val="none" w:sz="0" w:space="0" w:color="auto"/>
        <w:left w:val="none" w:sz="0" w:space="0" w:color="auto"/>
        <w:bottom w:val="none" w:sz="0" w:space="0" w:color="auto"/>
        <w:right w:val="none" w:sz="0" w:space="0" w:color="auto"/>
      </w:divBdr>
    </w:div>
    <w:div w:id="1092160372">
      <w:bodyDiv w:val="1"/>
      <w:marLeft w:val="0"/>
      <w:marRight w:val="0"/>
      <w:marTop w:val="0"/>
      <w:marBottom w:val="0"/>
      <w:divBdr>
        <w:top w:val="none" w:sz="0" w:space="0" w:color="auto"/>
        <w:left w:val="none" w:sz="0" w:space="0" w:color="auto"/>
        <w:bottom w:val="none" w:sz="0" w:space="0" w:color="auto"/>
        <w:right w:val="none" w:sz="0" w:space="0" w:color="auto"/>
      </w:divBdr>
    </w:div>
    <w:div w:id="1145321466">
      <w:bodyDiv w:val="1"/>
      <w:marLeft w:val="0"/>
      <w:marRight w:val="0"/>
      <w:marTop w:val="0"/>
      <w:marBottom w:val="0"/>
      <w:divBdr>
        <w:top w:val="none" w:sz="0" w:space="0" w:color="auto"/>
        <w:left w:val="none" w:sz="0" w:space="0" w:color="auto"/>
        <w:bottom w:val="none" w:sz="0" w:space="0" w:color="auto"/>
        <w:right w:val="none" w:sz="0" w:space="0" w:color="auto"/>
      </w:divBdr>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
    <w:div w:id="1282492318">
      <w:bodyDiv w:val="1"/>
      <w:marLeft w:val="0"/>
      <w:marRight w:val="0"/>
      <w:marTop w:val="0"/>
      <w:marBottom w:val="0"/>
      <w:divBdr>
        <w:top w:val="none" w:sz="0" w:space="0" w:color="auto"/>
        <w:left w:val="none" w:sz="0" w:space="0" w:color="auto"/>
        <w:bottom w:val="none" w:sz="0" w:space="0" w:color="auto"/>
        <w:right w:val="none" w:sz="0" w:space="0" w:color="auto"/>
      </w:divBdr>
    </w:div>
    <w:div w:id="1289242953">
      <w:bodyDiv w:val="1"/>
      <w:marLeft w:val="0"/>
      <w:marRight w:val="0"/>
      <w:marTop w:val="0"/>
      <w:marBottom w:val="0"/>
      <w:divBdr>
        <w:top w:val="none" w:sz="0" w:space="0" w:color="auto"/>
        <w:left w:val="none" w:sz="0" w:space="0" w:color="auto"/>
        <w:bottom w:val="none" w:sz="0" w:space="0" w:color="auto"/>
        <w:right w:val="none" w:sz="0" w:space="0" w:color="auto"/>
      </w:divBdr>
    </w:div>
    <w:div w:id="1465926055">
      <w:bodyDiv w:val="1"/>
      <w:marLeft w:val="0"/>
      <w:marRight w:val="0"/>
      <w:marTop w:val="0"/>
      <w:marBottom w:val="0"/>
      <w:divBdr>
        <w:top w:val="none" w:sz="0" w:space="0" w:color="auto"/>
        <w:left w:val="none" w:sz="0" w:space="0" w:color="auto"/>
        <w:bottom w:val="none" w:sz="0" w:space="0" w:color="auto"/>
        <w:right w:val="none" w:sz="0" w:space="0" w:color="auto"/>
      </w:divBdr>
    </w:div>
    <w:div w:id="1526795402">
      <w:bodyDiv w:val="1"/>
      <w:marLeft w:val="0"/>
      <w:marRight w:val="0"/>
      <w:marTop w:val="0"/>
      <w:marBottom w:val="0"/>
      <w:divBdr>
        <w:top w:val="none" w:sz="0" w:space="0" w:color="auto"/>
        <w:left w:val="none" w:sz="0" w:space="0" w:color="auto"/>
        <w:bottom w:val="none" w:sz="0" w:space="0" w:color="auto"/>
        <w:right w:val="none" w:sz="0" w:space="0" w:color="auto"/>
      </w:divBdr>
    </w:div>
    <w:div w:id="1582327012">
      <w:bodyDiv w:val="1"/>
      <w:marLeft w:val="0"/>
      <w:marRight w:val="0"/>
      <w:marTop w:val="0"/>
      <w:marBottom w:val="0"/>
      <w:divBdr>
        <w:top w:val="none" w:sz="0" w:space="0" w:color="auto"/>
        <w:left w:val="none" w:sz="0" w:space="0" w:color="auto"/>
        <w:bottom w:val="none" w:sz="0" w:space="0" w:color="auto"/>
        <w:right w:val="none" w:sz="0" w:space="0" w:color="auto"/>
      </w:divBdr>
      <w:divsChild>
        <w:div w:id="986590300">
          <w:marLeft w:val="0"/>
          <w:marRight w:val="0"/>
          <w:marTop w:val="0"/>
          <w:marBottom w:val="0"/>
          <w:divBdr>
            <w:top w:val="none" w:sz="0" w:space="0" w:color="auto"/>
            <w:left w:val="none" w:sz="0" w:space="0" w:color="auto"/>
            <w:bottom w:val="none" w:sz="0" w:space="0" w:color="auto"/>
            <w:right w:val="none" w:sz="0" w:space="0" w:color="auto"/>
          </w:divBdr>
          <w:divsChild>
            <w:div w:id="4216416">
              <w:marLeft w:val="0"/>
              <w:marRight w:val="0"/>
              <w:marTop w:val="0"/>
              <w:marBottom w:val="0"/>
              <w:divBdr>
                <w:top w:val="none" w:sz="0" w:space="0" w:color="auto"/>
                <w:left w:val="none" w:sz="0" w:space="0" w:color="auto"/>
                <w:bottom w:val="none" w:sz="0" w:space="0" w:color="auto"/>
                <w:right w:val="none" w:sz="0" w:space="0" w:color="auto"/>
              </w:divBdr>
              <w:divsChild>
                <w:div w:id="786898523">
                  <w:marLeft w:val="0"/>
                  <w:marRight w:val="0"/>
                  <w:marTop w:val="0"/>
                  <w:marBottom w:val="0"/>
                  <w:divBdr>
                    <w:top w:val="none" w:sz="0" w:space="0" w:color="auto"/>
                    <w:left w:val="none" w:sz="0" w:space="0" w:color="auto"/>
                    <w:bottom w:val="none" w:sz="0" w:space="0" w:color="auto"/>
                    <w:right w:val="none" w:sz="0" w:space="0" w:color="auto"/>
                  </w:divBdr>
                  <w:divsChild>
                    <w:div w:id="912660876">
                      <w:marLeft w:val="0"/>
                      <w:marRight w:val="0"/>
                      <w:marTop w:val="0"/>
                      <w:marBottom w:val="0"/>
                      <w:divBdr>
                        <w:top w:val="none" w:sz="0" w:space="0" w:color="auto"/>
                        <w:left w:val="none" w:sz="0" w:space="0" w:color="auto"/>
                        <w:bottom w:val="none" w:sz="0" w:space="0" w:color="auto"/>
                        <w:right w:val="none" w:sz="0" w:space="0" w:color="auto"/>
                      </w:divBdr>
                      <w:divsChild>
                        <w:div w:id="1204751772">
                          <w:marLeft w:val="0"/>
                          <w:marRight w:val="0"/>
                          <w:marTop w:val="0"/>
                          <w:marBottom w:val="0"/>
                          <w:divBdr>
                            <w:top w:val="none" w:sz="0" w:space="0" w:color="auto"/>
                            <w:left w:val="none" w:sz="0" w:space="0" w:color="auto"/>
                            <w:bottom w:val="none" w:sz="0" w:space="0" w:color="auto"/>
                            <w:right w:val="none" w:sz="0" w:space="0" w:color="auto"/>
                          </w:divBdr>
                        </w:div>
                        <w:div w:id="65734063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505606">
      <w:bodyDiv w:val="1"/>
      <w:marLeft w:val="0"/>
      <w:marRight w:val="0"/>
      <w:marTop w:val="0"/>
      <w:marBottom w:val="0"/>
      <w:divBdr>
        <w:top w:val="none" w:sz="0" w:space="0" w:color="auto"/>
        <w:left w:val="none" w:sz="0" w:space="0" w:color="auto"/>
        <w:bottom w:val="none" w:sz="0" w:space="0" w:color="auto"/>
        <w:right w:val="none" w:sz="0" w:space="0" w:color="auto"/>
      </w:divBdr>
      <w:divsChild>
        <w:div w:id="1588227619">
          <w:marLeft w:val="0"/>
          <w:marRight w:val="0"/>
          <w:marTop w:val="0"/>
          <w:marBottom w:val="0"/>
          <w:divBdr>
            <w:top w:val="none" w:sz="0" w:space="0" w:color="auto"/>
            <w:left w:val="none" w:sz="0" w:space="0" w:color="auto"/>
            <w:bottom w:val="none" w:sz="0" w:space="0" w:color="auto"/>
            <w:right w:val="none" w:sz="0" w:space="0" w:color="auto"/>
          </w:divBdr>
        </w:div>
      </w:divsChild>
    </w:div>
    <w:div w:id="1649168263">
      <w:bodyDiv w:val="1"/>
      <w:marLeft w:val="0"/>
      <w:marRight w:val="0"/>
      <w:marTop w:val="0"/>
      <w:marBottom w:val="0"/>
      <w:divBdr>
        <w:top w:val="none" w:sz="0" w:space="0" w:color="auto"/>
        <w:left w:val="none" w:sz="0" w:space="0" w:color="auto"/>
        <w:bottom w:val="none" w:sz="0" w:space="0" w:color="auto"/>
        <w:right w:val="none" w:sz="0" w:space="0" w:color="auto"/>
      </w:divBdr>
    </w:div>
    <w:div w:id="1783451902">
      <w:bodyDiv w:val="1"/>
      <w:marLeft w:val="0"/>
      <w:marRight w:val="0"/>
      <w:marTop w:val="0"/>
      <w:marBottom w:val="0"/>
      <w:divBdr>
        <w:top w:val="none" w:sz="0" w:space="0" w:color="auto"/>
        <w:left w:val="none" w:sz="0" w:space="0" w:color="auto"/>
        <w:bottom w:val="none" w:sz="0" w:space="0" w:color="auto"/>
        <w:right w:val="none" w:sz="0" w:space="0" w:color="auto"/>
      </w:divBdr>
      <w:divsChild>
        <w:div w:id="76756638">
          <w:marLeft w:val="0"/>
          <w:marRight w:val="0"/>
          <w:marTop w:val="0"/>
          <w:marBottom w:val="0"/>
          <w:divBdr>
            <w:top w:val="none" w:sz="0" w:space="0" w:color="auto"/>
            <w:left w:val="none" w:sz="0" w:space="0" w:color="auto"/>
            <w:bottom w:val="none" w:sz="0" w:space="0" w:color="auto"/>
            <w:right w:val="none" w:sz="0" w:space="0" w:color="auto"/>
          </w:divBdr>
          <w:divsChild>
            <w:div w:id="1644852599">
              <w:marLeft w:val="0"/>
              <w:marRight w:val="0"/>
              <w:marTop w:val="0"/>
              <w:marBottom w:val="0"/>
              <w:divBdr>
                <w:top w:val="none" w:sz="0" w:space="0" w:color="auto"/>
                <w:left w:val="none" w:sz="0" w:space="0" w:color="auto"/>
                <w:bottom w:val="none" w:sz="0" w:space="0" w:color="auto"/>
                <w:right w:val="none" w:sz="0" w:space="0" w:color="auto"/>
              </w:divBdr>
              <w:divsChild>
                <w:div w:id="1549997030">
                  <w:marLeft w:val="0"/>
                  <w:marRight w:val="0"/>
                  <w:marTop w:val="0"/>
                  <w:marBottom w:val="0"/>
                  <w:divBdr>
                    <w:top w:val="none" w:sz="0" w:space="0" w:color="auto"/>
                    <w:left w:val="none" w:sz="0" w:space="0" w:color="auto"/>
                    <w:bottom w:val="none" w:sz="0" w:space="0" w:color="auto"/>
                    <w:right w:val="none" w:sz="0" w:space="0" w:color="auto"/>
                  </w:divBdr>
                  <w:divsChild>
                    <w:div w:id="248932588">
                      <w:marLeft w:val="0"/>
                      <w:marRight w:val="0"/>
                      <w:marTop w:val="0"/>
                      <w:marBottom w:val="0"/>
                      <w:divBdr>
                        <w:top w:val="none" w:sz="0" w:space="0" w:color="auto"/>
                        <w:left w:val="none" w:sz="0" w:space="0" w:color="auto"/>
                        <w:bottom w:val="none" w:sz="0" w:space="0" w:color="auto"/>
                        <w:right w:val="none" w:sz="0" w:space="0" w:color="auto"/>
                      </w:divBdr>
                      <w:divsChild>
                        <w:div w:id="641815174">
                          <w:marLeft w:val="0"/>
                          <w:marRight w:val="0"/>
                          <w:marTop w:val="0"/>
                          <w:marBottom w:val="0"/>
                          <w:divBdr>
                            <w:top w:val="none" w:sz="0" w:space="0" w:color="auto"/>
                            <w:left w:val="none" w:sz="0" w:space="0" w:color="auto"/>
                            <w:bottom w:val="none" w:sz="0" w:space="0" w:color="auto"/>
                            <w:right w:val="none" w:sz="0" w:space="0" w:color="auto"/>
                          </w:divBdr>
                          <w:divsChild>
                            <w:div w:id="580255781">
                              <w:marLeft w:val="0"/>
                              <w:marRight w:val="0"/>
                              <w:marTop w:val="0"/>
                              <w:marBottom w:val="0"/>
                              <w:divBdr>
                                <w:top w:val="none" w:sz="0" w:space="0" w:color="auto"/>
                                <w:left w:val="none" w:sz="0" w:space="0" w:color="auto"/>
                                <w:bottom w:val="none" w:sz="0" w:space="0" w:color="auto"/>
                                <w:right w:val="none" w:sz="0" w:space="0" w:color="auto"/>
                              </w:divBdr>
                              <w:divsChild>
                                <w:div w:id="700016098">
                                  <w:marLeft w:val="0"/>
                                  <w:marRight w:val="0"/>
                                  <w:marTop w:val="0"/>
                                  <w:marBottom w:val="0"/>
                                  <w:divBdr>
                                    <w:top w:val="none" w:sz="0" w:space="0" w:color="auto"/>
                                    <w:left w:val="none" w:sz="0" w:space="0" w:color="auto"/>
                                    <w:bottom w:val="none" w:sz="0" w:space="0" w:color="auto"/>
                                    <w:right w:val="none" w:sz="0" w:space="0" w:color="auto"/>
                                  </w:divBdr>
                                  <w:divsChild>
                                    <w:div w:id="1649896120">
                                      <w:marLeft w:val="0"/>
                                      <w:marRight w:val="0"/>
                                      <w:marTop w:val="0"/>
                                      <w:marBottom w:val="0"/>
                                      <w:divBdr>
                                        <w:top w:val="none" w:sz="0" w:space="0" w:color="auto"/>
                                        <w:left w:val="none" w:sz="0" w:space="0" w:color="auto"/>
                                        <w:bottom w:val="none" w:sz="0" w:space="0" w:color="auto"/>
                                        <w:right w:val="none" w:sz="0" w:space="0" w:color="auto"/>
                                      </w:divBdr>
                                      <w:divsChild>
                                        <w:div w:id="830564926">
                                          <w:marLeft w:val="0"/>
                                          <w:marRight w:val="0"/>
                                          <w:marTop w:val="0"/>
                                          <w:marBottom w:val="0"/>
                                          <w:divBdr>
                                            <w:top w:val="none" w:sz="0" w:space="0" w:color="auto"/>
                                            <w:left w:val="none" w:sz="0" w:space="0" w:color="auto"/>
                                            <w:bottom w:val="none" w:sz="0" w:space="0" w:color="auto"/>
                                            <w:right w:val="none" w:sz="0" w:space="0" w:color="auto"/>
                                          </w:divBdr>
                                          <w:divsChild>
                                            <w:div w:id="329256522">
                                              <w:marLeft w:val="0"/>
                                              <w:marRight w:val="0"/>
                                              <w:marTop w:val="0"/>
                                              <w:marBottom w:val="0"/>
                                              <w:divBdr>
                                                <w:top w:val="none" w:sz="0" w:space="0" w:color="auto"/>
                                                <w:left w:val="none" w:sz="0" w:space="0" w:color="auto"/>
                                                <w:bottom w:val="none" w:sz="0" w:space="0" w:color="auto"/>
                                                <w:right w:val="none" w:sz="0" w:space="0" w:color="auto"/>
                                              </w:divBdr>
                                              <w:divsChild>
                                                <w:div w:id="367610399">
                                                  <w:marLeft w:val="0"/>
                                                  <w:marRight w:val="0"/>
                                                  <w:marTop w:val="0"/>
                                                  <w:marBottom w:val="0"/>
                                                  <w:divBdr>
                                                    <w:top w:val="none" w:sz="0" w:space="0" w:color="auto"/>
                                                    <w:left w:val="none" w:sz="0" w:space="0" w:color="auto"/>
                                                    <w:bottom w:val="none" w:sz="0" w:space="0" w:color="auto"/>
                                                    <w:right w:val="none" w:sz="0" w:space="0" w:color="auto"/>
                                                  </w:divBdr>
                                                  <w:divsChild>
                                                    <w:div w:id="524755010">
                                                      <w:marLeft w:val="0"/>
                                                      <w:marRight w:val="0"/>
                                                      <w:marTop w:val="0"/>
                                                      <w:marBottom w:val="0"/>
                                                      <w:divBdr>
                                                        <w:top w:val="none" w:sz="0" w:space="0" w:color="auto"/>
                                                        <w:left w:val="none" w:sz="0" w:space="0" w:color="auto"/>
                                                        <w:bottom w:val="none" w:sz="0" w:space="0" w:color="auto"/>
                                                        <w:right w:val="none" w:sz="0" w:space="0" w:color="auto"/>
                                                      </w:divBdr>
                                                      <w:divsChild>
                                                        <w:div w:id="1120415895">
                                                          <w:marLeft w:val="0"/>
                                                          <w:marRight w:val="0"/>
                                                          <w:marTop w:val="0"/>
                                                          <w:marBottom w:val="0"/>
                                                          <w:divBdr>
                                                            <w:top w:val="none" w:sz="0" w:space="0" w:color="auto"/>
                                                            <w:left w:val="none" w:sz="0" w:space="0" w:color="auto"/>
                                                            <w:bottom w:val="none" w:sz="0" w:space="0" w:color="auto"/>
                                                            <w:right w:val="none" w:sz="0" w:space="0" w:color="auto"/>
                                                          </w:divBdr>
                                                          <w:divsChild>
                                                            <w:div w:id="1733040488">
                                                              <w:marLeft w:val="0"/>
                                                              <w:marRight w:val="150"/>
                                                              <w:marTop w:val="0"/>
                                                              <w:marBottom w:val="150"/>
                                                              <w:divBdr>
                                                                <w:top w:val="none" w:sz="0" w:space="0" w:color="auto"/>
                                                                <w:left w:val="none" w:sz="0" w:space="0" w:color="auto"/>
                                                                <w:bottom w:val="none" w:sz="0" w:space="0" w:color="auto"/>
                                                                <w:right w:val="none" w:sz="0" w:space="0" w:color="auto"/>
                                                              </w:divBdr>
                                                              <w:divsChild>
                                                                <w:div w:id="1121875155">
                                                                  <w:marLeft w:val="0"/>
                                                                  <w:marRight w:val="0"/>
                                                                  <w:marTop w:val="0"/>
                                                                  <w:marBottom w:val="0"/>
                                                                  <w:divBdr>
                                                                    <w:top w:val="none" w:sz="0" w:space="0" w:color="auto"/>
                                                                    <w:left w:val="none" w:sz="0" w:space="0" w:color="auto"/>
                                                                    <w:bottom w:val="none" w:sz="0" w:space="0" w:color="auto"/>
                                                                    <w:right w:val="none" w:sz="0" w:space="0" w:color="auto"/>
                                                                  </w:divBdr>
                                                                  <w:divsChild>
                                                                    <w:div w:id="801769774">
                                                                      <w:marLeft w:val="0"/>
                                                                      <w:marRight w:val="0"/>
                                                                      <w:marTop w:val="0"/>
                                                                      <w:marBottom w:val="0"/>
                                                                      <w:divBdr>
                                                                        <w:top w:val="none" w:sz="0" w:space="0" w:color="auto"/>
                                                                        <w:left w:val="none" w:sz="0" w:space="0" w:color="auto"/>
                                                                        <w:bottom w:val="none" w:sz="0" w:space="0" w:color="auto"/>
                                                                        <w:right w:val="none" w:sz="0" w:space="0" w:color="auto"/>
                                                                      </w:divBdr>
                                                                      <w:divsChild>
                                                                        <w:div w:id="1585188072">
                                                                          <w:marLeft w:val="0"/>
                                                                          <w:marRight w:val="0"/>
                                                                          <w:marTop w:val="0"/>
                                                                          <w:marBottom w:val="0"/>
                                                                          <w:divBdr>
                                                                            <w:top w:val="none" w:sz="0" w:space="0" w:color="auto"/>
                                                                            <w:left w:val="none" w:sz="0" w:space="0" w:color="auto"/>
                                                                            <w:bottom w:val="none" w:sz="0" w:space="0" w:color="auto"/>
                                                                            <w:right w:val="none" w:sz="0" w:space="0" w:color="auto"/>
                                                                          </w:divBdr>
                                                                          <w:divsChild>
                                                                            <w:div w:id="617108725">
                                                                              <w:marLeft w:val="0"/>
                                                                              <w:marRight w:val="0"/>
                                                                              <w:marTop w:val="0"/>
                                                                              <w:marBottom w:val="0"/>
                                                                              <w:divBdr>
                                                                                <w:top w:val="none" w:sz="0" w:space="0" w:color="auto"/>
                                                                                <w:left w:val="none" w:sz="0" w:space="0" w:color="auto"/>
                                                                                <w:bottom w:val="none" w:sz="0" w:space="0" w:color="auto"/>
                                                                                <w:right w:val="none" w:sz="0" w:space="0" w:color="auto"/>
                                                                              </w:divBdr>
                                                                              <w:divsChild>
                                                                                <w:div w:id="145708956">
                                                                                  <w:marLeft w:val="0"/>
                                                                                  <w:marRight w:val="0"/>
                                                                                  <w:marTop w:val="0"/>
                                                                                  <w:marBottom w:val="0"/>
                                                                                  <w:divBdr>
                                                                                    <w:top w:val="none" w:sz="0" w:space="0" w:color="auto"/>
                                                                                    <w:left w:val="none" w:sz="0" w:space="0" w:color="auto"/>
                                                                                    <w:bottom w:val="none" w:sz="0" w:space="0" w:color="auto"/>
                                                                                    <w:right w:val="none" w:sz="0" w:space="0" w:color="auto"/>
                                                                                  </w:divBdr>
                                                                                  <w:divsChild>
                                                                                    <w:div w:id="1597446483">
                                                                                      <w:marLeft w:val="0"/>
                                                                                      <w:marRight w:val="0"/>
                                                                                      <w:marTop w:val="0"/>
                                                                                      <w:marBottom w:val="0"/>
                                                                                      <w:divBdr>
                                                                                        <w:top w:val="none" w:sz="0" w:space="0" w:color="auto"/>
                                                                                        <w:left w:val="none" w:sz="0" w:space="0" w:color="auto"/>
                                                                                        <w:bottom w:val="none" w:sz="0" w:space="0" w:color="auto"/>
                                                                                        <w:right w:val="none" w:sz="0" w:space="0" w:color="auto"/>
                                                                                      </w:divBdr>
                                                                                      <w:divsChild>
                                                                                        <w:div w:id="1925527568">
                                                                                          <w:marLeft w:val="0"/>
                                                                                          <w:marRight w:val="0"/>
                                                                                          <w:marTop w:val="0"/>
                                                                                          <w:marBottom w:val="0"/>
                                                                                          <w:divBdr>
                                                                                            <w:top w:val="none" w:sz="0" w:space="0" w:color="auto"/>
                                                                                            <w:left w:val="none" w:sz="0" w:space="0" w:color="auto"/>
                                                                                            <w:bottom w:val="none" w:sz="0" w:space="0" w:color="auto"/>
                                                                                            <w:right w:val="none" w:sz="0" w:space="0" w:color="auto"/>
                                                                                          </w:divBdr>
                                                                                          <w:divsChild>
                                                                                            <w:div w:id="1362851828">
                                                                                              <w:marLeft w:val="0"/>
                                                                                              <w:marRight w:val="0"/>
                                                                                              <w:marTop w:val="0"/>
                                                                                              <w:marBottom w:val="0"/>
                                                                                              <w:divBdr>
                                                                                                <w:top w:val="none" w:sz="0" w:space="0" w:color="auto"/>
                                                                                                <w:left w:val="none" w:sz="0" w:space="0" w:color="auto"/>
                                                                                                <w:bottom w:val="none" w:sz="0" w:space="0" w:color="auto"/>
                                                                                                <w:right w:val="none" w:sz="0" w:space="0" w:color="auto"/>
                                                                                              </w:divBdr>
                                                                                              <w:divsChild>
                                                                                                <w:div w:id="828132894">
                                                                                                  <w:marLeft w:val="0"/>
                                                                                                  <w:marRight w:val="0"/>
                                                                                                  <w:marTop w:val="0"/>
                                                                                                  <w:marBottom w:val="0"/>
                                                                                                  <w:divBdr>
                                                                                                    <w:top w:val="none" w:sz="0" w:space="0" w:color="auto"/>
                                                                                                    <w:left w:val="none" w:sz="0" w:space="0" w:color="auto"/>
                                                                                                    <w:bottom w:val="none" w:sz="0" w:space="0" w:color="auto"/>
                                                                                                    <w:right w:val="none" w:sz="0" w:space="0" w:color="auto"/>
                                                                                                  </w:divBdr>
                                                                                                </w:div>
                                                                                                <w:div w:id="1371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8463">
      <w:bodyDiv w:val="1"/>
      <w:marLeft w:val="0"/>
      <w:marRight w:val="0"/>
      <w:marTop w:val="0"/>
      <w:marBottom w:val="0"/>
      <w:divBdr>
        <w:top w:val="none" w:sz="0" w:space="0" w:color="auto"/>
        <w:left w:val="none" w:sz="0" w:space="0" w:color="auto"/>
        <w:bottom w:val="none" w:sz="0" w:space="0" w:color="auto"/>
        <w:right w:val="none" w:sz="0" w:space="0" w:color="auto"/>
      </w:divBdr>
      <w:divsChild>
        <w:div w:id="322321845">
          <w:marLeft w:val="0"/>
          <w:marRight w:val="0"/>
          <w:marTop w:val="0"/>
          <w:marBottom w:val="0"/>
          <w:divBdr>
            <w:top w:val="none" w:sz="0" w:space="0" w:color="auto"/>
            <w:left w:val="none" w:sz="0" w:space="0" w:color="auto"/>
            <w:bottom w:val="none" w:sz="0" w:space="0" w:color="auto"/>
            <w:right w:val="none" w:sz="0" w:space="0" w:color="auto"/>
          </w:divBdr>
          <w:divsChild>
            <w:div w:id="591161679">
              <w:marLeft w:val="0"/>
              <w:marRight w:val="0"/>
              <w:marTop w:val="0"/>
              <w:marBottom w:val="0"/>
              <w:divBdr>
                <w:top w:val="none" w:sz="0" w:space="0" w:color="auto"/>
                <w:left w:val="none" w:sz="0" w:space="0" w:color="auto"/>
                <w:bottom w:val="none" w:sz="0" w:space="0" w:color="auto"/>
                <w:right w:val="none" w:sz="0" w:space="0" w:color="auto"/>
              </w:divBdr>
            </w:div>
            <w:div w:id="617415198">
              <w:marLeft w:val="0"/>
              <w:marRight w:val="0"/>
              <w:marTop w:val="0"/>
              <w:marBottom w:val="0"/>
              <w:divBdr>
                <w:top w:val="none" w:sz="0" w:space="0" w:color="auto"/>
                <w:left w:val="none" w:sz="0" w:space="0" w:color="auto"/>
                <w:bottom w:val="none" w:sz="0" w:space="0" w:color="auto"/>
                <w:right w:val="none" w:sz="0" w:space="0" w:color="auto"/>
              </w:divBdr>
            </w:div>
            <w:div w:id="1013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2263">
      <w:bodyDiv w:val="1"/>
      <w:marLeft w:val="0"/>
      <w:marRight w:val="0"/>
      <w:marTop w:val="0"/>
      <w:marBottom w:val="0"/>
      <w:divBdr>
        <w:top w:val="none" w:sz="0" w:space="0" w:color="auto"/>
        <w:left w:val="none" w:sz="0" w:space="0" w:color="auto"/>
        <w:bottom w:val="none" w:sz="0" w:space="0" w:color="auto"/>
        <w:right w:val="none" w:sz="0" w:space="0" w:color="auto"/>
      </w:divBdr>
      <w:divsChild>
        <w:div w:id="2124112315">
          <w:marLeft w:val="45"/>
          <w:marRight w:val="45"/>
          <w:marTop w:val="15"/>
          <w:marBottom w:val="0"/>
          <w:divBdr>
            <w:top w:val="none" w:sz="0" w:space="0" w:color="auto"/>
            <w:left w:val="none" w:sz="0" w:space="0" w:color="auto"/>
            <w:bottom w:val="none" w:sz="0" w:space="0" w:color="auto"/>
            <w:right w:val="none" w:sz="0" w:space="0" w:color="auto"/>
          </w:divBdr>
          <w:divsChild>
            <w:div w:id="1434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fsa.ed.gov" TargetMode="External"/><Relationship Id="rId18" Type="http://schemas.openxmlformats.org/officeDocument/2006/relationships/hyperlink" Target="www.axa-achievement" TargetMode="External"/><Relationship Id="rId26" Type="http://schemas.openxmlformats.org/officeDocument/2006/relationships/hyperlink" Target="http://www.uncf.org" TargetMode="External"/><Relationship Id="rId3" Type="http://schemas.openxmlformats.org/officeDocument/2006/relationships/styles" Target="styles.xml"/><Relationship Id="rId21" Type="http://schemas.openxmlformats.org/officeDocument/2006/relationships/hyperlink" Target="http://www.meredith.edu/academics/special_academic_programs/teaching_fellows" TargetMode="External"/><Relationship Id="rId7" Type="http://schemas.openxmlformats.org/officeDocument/2006/relationships/footnotes" Target="footnotes.xml"/><Relationship Id="rId12" Type="http://schemas.openxmlformats.org/officeDocument/2006/relationships/hyperlink" Target="http://www.fastweb.com" TargetMode="External"/><Relationship Id="rId17" Type="http://schemas.openxmlformats.org/officeDocument/2006/relationships/hyperlink" Target="https://aim.applyists.net/RMHC" TargetMode="External"/><Relationship Id="rId25" Type="http://schemas.openxmlformats.org/officeDocument/2006/relationships/hyperlink" Target="http://thencshp.org/resources/for-students" TargetMode="External"/><Relationship Id="rId2" Type="http://schemas.openxmlformats.org/officeDocument/2006/relationships/numbering" Target="numbering.xml"/><Relationship Id="rId16" Type="http://schemas.openxmlformats.org/officeDocument/2006/relationships/hyperlink" Target="http://www.cfnc.org" TargetMode="External"/><Relationship Id="rId20" Type="http://schemas.openxmlformats.org/officeDocument/2006/relationships/hyperlink" Target="http://guarantee.uncg.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nc.org" TargetMode="External"/><Relationship Id="rId24" Type="http://schemas.openxmlformats.org/officeDocument/2006/relationships/hyperlink" Target="https://docs.google.com/forms/d/e/1FAIpQLSd0CJjOyChzqKlGhBobVTB8s8m0ZALs0fjFL7RpvaTI8VxAeA/viewform?usp=send_for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www.scholarshipexperts.com" TargetMode="External"/><Relationship Id="rId23" Type="http://schemas.openxmlformats.org/officeDocument/2006/relationships/hyperlink" Target="https://youtu.be/dZ1lBwtdR8U" TargetMode="External"/><Relationship Id="rId28" Type="http://schemas.openxmlformats.org/officeDocument/2006/relationships/header" Target="header1.xml"/><Relationship Id="rId10" Type="http://schemas.openxmlformats.org/officeDocument/2006/relationships/hyperlink" Target="http://www.collegeboard.com" TargetMode="External"/><Relationship Id="rId19" Type="http://schemas.openxmlformats.org/officeDocument/2006/relationships/hyperlink" Target="http://www.gallerycollection.com/greeting-cards-schol%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pubs.ed.gov" TargetMode="External"/><Relationship Id="rId14" Type="http://schemas.openxmlformats.org/officeDocument/2006/relationships/hyperlink" Target="http://studentaid.ed.gov" TargetMode="External"/><Relationship Id="rId22" Type="http://schemas.openxmlformats.org/officeDocument/2006/relationships/hyperlink" Target="http://www.unc.edu/carolinacovenant/" TargetMode="External"/><Relationship Id="rId27" Type="http://schemas.openxmlformats.org/officeDocument/2006/relationships/hyperlink" Target="http://www.nrotc.navy.mil/index.aspx"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DB4C-7F45-4F85-AA53-E7790DB4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Porter, Jane</cp:lastModifiedBy>
  <cp:revision>2</cp:revision>
  <cp:lastPrinted>2017-11-16T19:02:00Z</cp:lastPrinted>
  <dcterms:created xsi:type="dcterms:W3CDTF">2017-11-16T19:58:00Z</dcterms:created>
  <dcterms:modified xsi:type="dcterms:W3CDTF">2017-11-16T19:58:00Z</dcterms:modified>
</cp:coreProperties>
</file>